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tblGrid>
      <w:tr w:rsidR="008660E4" w:rsidRPr="007B43BA" w:rsidTr="007B43BA">
        <w:trPr>
          <w:trHeight w:val="841"/>
        </w:trPr>
        <w:tc>
          <w:tcPr>
            <w:tcW w:w="1429" w:type="dxa"/>
            <w:shd w:val="clear" w:color="auto" w:fill="auto"/>
          </w:tcPr>
          <w:p w:rsidR="008660E4" w:rsidRPr="007B43BA" w:rsidRDefault="008660E4" w:rsidP="007B43BA">
            <w:pPr>
              <w:pStyle w:val="1"/>
              <w:spacing w:line="240" w:lineRule="auto"/>
              <w:jc w:val="left"/>
              <w:rPr>
                <w:sz w:val="22"/>
                <w:szCs w:val="22"/>
                <w:u w:val="none"/>
                <w:lang w:bidi="el-GR"/>
              </w:rPr>
            </w:pPr>
            <w:r w:rsidRPr="007B43BA">
              <w:rPr>
                <w:sz w:val="22"/>
                <w:szCs w:val="22"/>
                <w:u w:val="none"/>
                <w:lang w:bidi="el-GR"/>
              </w:rPr>
              <w:t>ΕΚΤΥΠΩΣΗ ΣΕ ΦΥΛΛΑ ΜΟΝΗΣ ΟΨΗΣ</w:t>
            </w:r>
          </w:p>
        </w:tc>
      </w:tr>
    </w:tbl>
    <w:p w:rsidR="00BF4DFF" w:rsidRPr="00BF4DFF" w:rsidRDefault="008660E4" w:rsidP="00E36A60">
      <w:pPr>
        <w:pStyle w:val="1"/>
        <w:spacing w:line="276" w:lineRule="auto"/>
        <w:rPr>
          <w:bCs/>
          <w:i/>
          <w:sz w:val="22"/>
          <w:szCs w:val="22"/>
          <w:lang w:bidi="el-GR"/>
        </w:rPr>
      </w:pPr>
      <w:r w:rsidRPr="008660E4">
        <w:rPr>
          <w:bCs/>
          <w:i/>
          <w:sz w:val="22"/>
          <w:szCs w:val="22"/>
          <w:u w:val="none"/>
          <w:lang w:bidi="el-GR"/>
        </w:rPr>
        <w:tab/>
      </w:r>
      <w:r w:rsidR="00BF4DFF" w:rsidRPr="00BF4DFF">
        <w:rPr>
          <w:bCs/>
          <w:i/>
          <w:sz w:val="22"/>
          <w:szCs w:val="22"/>
          <w:lang w:bidi="el-GR"/>
        </w:rPr>
        <w:t>ΔΙΚΗΓΟΡΙΚΑ ΓΡΑΦΕΙΑ</w:t>
      </w:r>
    </w:p>
    <w:p w:rsidR="00BF4DFF" w:rsidRPr="00BF4DFF" w:rsidRDefault="008660E4" w:rsidP="00E36A60">
      <w:pPr>
        <w:pStyle w:val="1"/>
        <w:spacing w:line="276" w:lineRule="auto"/>
        <w:rPr>
          <w:bCs/>
          <w:i/>
          <w:sz w:val="22"/>
          <w:szCs w:val="22"/>
          <w:lang w:bidi="el-GR"/>
        </w:rPr>
      </w:pPr>
      <w:r w:rsidRPr="008660E4">
        <w:rPr>
          <w:bCs/>
          <w:i/>
          <w:sz w:val="22"/>
          <w:szCs w:val="22"/>
          <w:u w:val="none"/>
          <w:lang w:bidi="el-GR"/>
        </w:rPr>
        <w:tab/>
      </w:r>
      <w:r w:rsidR="00BF4DFF" w:rsidRPr="00BF4DFF">
        <w:rPr>
          <w:bCs/>
          <w:i/>
          <w:sz w:val="22"/>
          <w:szCs w:val="22"/>
          <w:lang w:bidi="el-GR"/>
        </w:rPr>
        <w:t>Γ. ΔΑΛΑΚΟΥ - Ε. ΔΑΝΙΗΛΙΔΗ - Γ. ΞΥΝΟΓΑΛΑ</w:t>
      </w:r>
    </w:p>
    <w:p w:rsidR="008660E4" w:rsidRDefault="008660E4" w:rsidP="00E36A60">
      <w:pPr>
        <w:pStyle w:val="1"/>
        <w:spacing w:line="276" w:lineRule="auto"/>
        <w:rPr>
          <w:i/>
          <w:sz w:val="22"/>
          <w:szCs w:val="22"/>
          <w:u w:val="none"/>
          <w:lang w:bidi="el-GR"/>
        </w:rPr>
      </w:pPr>
      <w:r>
        <w:rPr>
          <w:i/>
          <w:sz w:val="22"/>
          <w:szCs w:val="22"/>
          <w:u w:val="none"/>
          <w:lang w:bidi="el-GR"/>
        </w:rPr>
        <w:tab/>
      </w:r>
      <w:r w:rsidR="00BF4DFF" w:rsidRPr="00BF4DFF">
        <w:rPr>
          <w:i/>
          <w:sz w:val="22"/>
          <w:szCs w:val="22"/>
          <w:u w:val="none"/>
          <w:lang w:bidi="el-GR"/>
        </w:rPr>
        <w:t>&amp; ΣΥΝΕΡΓΑΤΩΝ</w:t>
      </w:r>
    </w:p>
    <w:p w:rsidR="003D6A2F" w:rsidRDefault="003D6A2F" w:rsidP="00E36A60">
      <w:pPr>
        <w:pStyle w:val="1"/>
        <w:spacing w:line="276" w:lineRule="auto"/>
        <w:rPr>
          <w:i/>
          <w:sz w:val="22"/>
          <w:szCs w:val="22"/>
          <w:u w:val="none"/>
          <w:lang w:bidi="el-GR"/>
        </w:rPr>
      </w:pPr>
    </w:p>
    <w:p w:rsidR="00BF4DFF" w:rsidRPr="008660E4" w:rsidRDefault="00BF4DFF" w:rsidP="00BF4DFF">
      <w:pPr>
        <w:pStyle w:val="30"/>
        <w:shd w:val="clear" w:color="auto" w:fill="auto"/>
        <w:spacing w:after="0" w:line="240" w:lineRule="auto"/>
        <w:rPr>
          <w:rFonts w:ascii="Times New Roman" w:hAnsi="Times New Roman" w:cs="Times New Roman"/>
          <w:sz w:val="22"/>
          <w:szCs w:val="22"/>
        </w:rPr>
      </w:pPr>
      <w:r w:rsidRPr="008660E4">
        <w:rPr>
          <w:rFonts w:ascii="Times New Roman" w:hAnsi="Times New Roman" w:cs="Times New Roman"/>
          <w:sz w:val="22"/>
          <w:szCs w:val="22"/>
        </w:rPr>
        <w:t>ΛΕΩΦ. ΑΛΕΞΑΝΔΡΑΣ 136, ΑΘΗΝΑ – Τ.Κ. 114 71</w:t>
      </w:r>
    </w:p>
    <w:p w:rsidR="00BF4DFF" w:rsidRPr="008660E4" w:rsidRDefault="00BF4DFF" w:rsidP="00BF4DFF">
      <w:pPr>
        <w:pStyle w:val="30"/>
        <w:shd w:val="clear" w:color="auto" w:fill="auto"/>
        <w:spacing w:after="0" w:line="240" w:lineRule="auto"/>
        <w:rPr>
          <w:rFonts w:ascii="Times New Roman" w:hAnsi="Times New Roman" w:cs="Times New Roman"/>
          <w:b w:val="0"/>
          <w:sz w:val="22"/>
          <w:szCs w:val="22"/>
        </w:rPr>
      </w:pPr>
      <w:proofErr w:type="spellStart"/>
      <w:r w:rsidRPr="008660E4">
        <w:rPr>
          <w:rStyle w:val="40"/>
          <w:rFonts w:ascii="Times New Roman" w:hAnsi="Times New Roman" w:cs="Times New Roman"/>
          <w:sz w:val="22"/>
          <w:szCs w:val="22"/>
          <w:lang w:val="el-GR" w:bidi="el-GR"/>
        </w:rPr>
        <w:t>Τηλ</w:t>
      </w:r>
      <w:proofErr w:type="spellEnd"/>
      <w:r w:rsidRPr="008660E4">
        <w:rPr>
          <w:rStyle w:val="40"/>
          <w:rFonts w:ascii="Times New Roman" w:hAnsi="Times New Roman" w:cs="Times New Roman"/>
          <w:sz w:val="22"/>
          <w:szCs w:val="22"/>
          <w:lang w:val="el-GR" w:bidi="el-GR"/>
        </w:rPr>
        <w:t xml:space="preserve">: </w:t>
      </w:r>
      <w:r w:rsidRPr="008660E4">
        <w:rPr>
          <w:rFonts w:ascii="Times New Roman" w:hAnsi="Times New Roman" w:cs="Times New Roman"/>
          <w:b w:val="0"/>
          <w:sz w:val="22"/>
          <w:szCs w:val="22"/>
        </w:rPr>
        <w:t xml:space="preserve">210 6447205, </w:t>
      </w:r>
      <w:proofErr w:type="spellStart"/>
      <w:r w:rsidRPr="008660E4">
        <w:rPr>
          <w:rFonts w:ascii="Times New Roman" w:hAnsi="Times New Roman" w:cs="Times New Roman"/>
          <w:b w:val="0"/>
          <w:sz w:val="22"/>
          <w:szCs w:val="22"/>
        </w:rPr>
        <w:t>Κιν</w:t>
      </w:r>
      <w:proofErr w:type="spellEnd"/>
      <w:r w:rsidRPr="008660E4">
        <w:rPr>
          <w:rFonts w:ascii="Times New Roman" w:hAnsi="Times New Roman" w:cs="Times New Roman"/>
          <w:b w:val="0"/>
          <w:sz w:val="22"/>
          <w:szCs w:val="22"/>
        </w:rPr>
        <w:t xml:space="preserve">.: 6976730660 (Γ. </w:t>
      </w:r>
      <w:proofErr w:type="spellStart"/>
      <w:r w:rsidRPr="008660E4">
        <w:rPr>
          <w:rFonts w:ascii="Times New Roman" w:hAnsi="Times New Roman" w:cs="Times New Roman"/>
          <w:b w:val="0"/>
          <w:sz w:val="22"/>
          <w:szCs w:val="22"/>
        </w:rPr>
        <w:t>Δαλάκος</w:t>
      </w:r>
      <w:proofErr w:type="spellEnd"/>
      <w:r w:rsidRPr="008660E4">
        <w:rPr>
          <w:rFonts w:ascii="Times New Roman" w:hAnsi="Times New Roman" w:cs="Times New Roman"/>
          <w:b w:val="0"/>
          <w:sz w:val="22"/>
          <w:szCs w:val="22"/>
        </w:rPr>
        <w:t xml:space="preserve">), 6944420476 (Ε. Δανιηλίδη), 6946005490 (Γ. </w:t>
      </w:r>
      <w:proofErr w:type="spellStart"/>
      <w:r w:rsidRPr="008660E4">
        <w:rPr>
          <w:rFonts w:ascii="Times New Roman" w:hAnsi="Times New Roman" w:cs="Times New Roman"/>
          <w:b w:val="0"/>
          <w:sz w:val="22"/>
          <w:szCs w:val="22"/>
        </w:rPr>
        <w:t>Ξυνογαλάς</w:t>
      </w:r>
      <w:proofErr w:type="spellEnd"/>
      <w:r w:rsidRPr="008660E4">
        <w:rPr>
          <w:rFonts w:ascii="Times New Roman" w:hAnsi="Times New Roman" w:cs="Times New Roman"/>
          <w:b w:val="0"/>
          <w:sz w:val="22"/>
          <w:szCs w:val="22"/>
        </w:rPr>
        <w:t xml:space="preserve">), </w:t>
      </w:r>
      <w:r w:rsidRPr="008660E4">
        <w:rPr>
          <w:rStyle w:val="40"/>
          <w:rFonts w:ascii="Times New Roman" w:hAnsi="Times New Roman" w:cs="Times New Roman"/>
          <w:sz w:val="22"/>
          <w:szCs w:val="22"/>
        </w:rPr>
        <w:t>Fax</w:t>
      </w:r>
      <w:r w:rsidRPr="008660E4">
        <w:rPr>
          <w:rStyle w:val="40"/>
          <w:rFonts w:ascii="Times New Roman" w:hAnsi="Times New Roman" w:cs="Times New Roman"/>
          <w:sz w:val="22"/>
          <w:szCs w:val="22"/>
          <w:lang w:val="el-GR"/>
        </w:rPr>
        <w:t xml:space="preserve">: </w:t>
      </w:r>
      <w:r w:rsidRPr="008660E4">
        <w:rPr>
          <w:rFonts w:ascii="Times New Roman" w:hAnsi="Times New Roman" w:cs="Times New Roman"/>
          <w:b w:val="0"/>
          <w:sz w:val="22"/>
          <w:szCs w:val="22"/>
        </w:rPr>
        <w:t xml:space="preserve">210 6447226 </w:t>
      </w:r>
    </w:p>
    <w:p w:rsidR="00BF4DFF" w:rsidRPr="008660E4" w:rsidRDefault="00BF4DFF" w:rsidP="00BF4DFF">
      <w:pPr>
        <w:pStyle w:val="41"/>
        <w:shd w:val="clear" w:color="auto" w:fill="auto"/>
        <w:tabs>
          <w:tab w:val="left" w:pos="1056"/>
        </w:tabs>
        <w:spacing w:line="240" w:lineRule="auto"/>
        <w:jc w:val="left"/>
        <w:rPr>
          <w:rStyle w:val="-"/>
          <w:rFonts w:ascii="Times New Roman" w:hAnsi="Times New Roman" w:cs="Times New Roman"/>
          <w:sz w:val="22"/>
          <w:szCs w:val="22"/>
          <w:lang w:val="en-US"/>
        </w:rPr>
      </w:pPr>
      <w:r w:rsidRPr="008660E4">
        <w:rPr>
          <w:rStyle w:val="40"/>
          <w:rFonts w:ascii="Times New Roman" w:hAnsi="Times New Roman" w:cs="Times New Roman"/>
          <w:sz w:val="22"/>
          <w:szCs w:val="22"/>
        </w:rPr>
        <w:t xml:space="preserve">E-mail: </w:t>
      </w:r>
      <w:hyperlink r:id="rId7" w:history="1">
        <w:r w:rsidRPr="007B43BA">
          <w:rPr>
            <w:rStyle w:val="-"/>
            <w:rFonts w:ascii="Times New Roman" w:hAnsi="Times New Roman" w:cs="Times New Roman"/>
            <w:color w:val="000000"/>
            <w:sz w:val="22"/>
            <w:szCs w:val="22"/>
            <w:u w:val="none"/>
            <w:lang w:val="en-US"/>
          </w:rPr>
          <w:t>georgios.dalakos@dsa.gr</w:t>
        </w:r>
      </w:hyperlink>
      <w:r w:rsidRPr="007B43BA">
        <w:rPr>
          <w:rStyle w:val="-"/>
          <w:rFonts w:ascii="Times New Roman" w:hAnsi="Times New Roman" w:cs="Times New Roman"/>
          <w:color w:val="000000"/>
          <w:sz w:val="22"/>
          <w:szCs w:val="22"/>
          <w:u w:val="none"/>
          <w:lang w:val="en-US"/>
        </w:rPr>
        <w:t xml:space="preserve">, </w:t>
      </w:r>
      <w:hyperlink r:id="rId8" w:history="1">
        <w:r w:rsidRPr="007B43BA">
          <w:rPr>
            <w:rStyle w:val="-"/>
            <w:rFonts w:ascii="Times New Roman" w:hAnsi="Times New Roman" w:cs="Times New Roman"/>
            <w:color w:val="000000"/>
            <w:sz w:val="22"/>
            <w:szCs w:val="22"/>
            <w:u w:val="none"/>
            <w:lang w:val="en-US"/>
          </w:rPr>
          <w:t>liadan19@gmail.com</w:t>
        </w:r>
      </w:hyperlink>
      <w:r w:rsidRPr="007B43BA">
        <w:rPr>
          <w:rStyle w:val="-"/>
          <w:rFonts w:ascii="Times New Roman" w:hAnsi="Times New Roman" w:cs="Times New Roman"/>
          <w:color w:val="000000"/>
          <w:sz w:val="22"/>
          <w:szCs w:val="22"/>
          <w:u w:val="none"/>
          <w:lang w:val="en-US"/>
        </w:rPr>
        <w:t xml:space="preserve">, </w:t>
      </w:r>
      <w:hyperlink r:id="rId9" w:history="1">
        <w:r w:rsidRPr="007B43BA">
          <w:rPr>
            <w:rStyle w:val="-"/>
            <w:rFonts w:ascii="Times New Roman" w:hAnsi="Times New Roman" w:cs="Times New Roman"/>
            <w:color w:val="000000"/>
            <w:sz w:val="22"/>
            <w:szCs w:val="22"/>
            <w:u w:val="none"/>
            <w:lang w:val="en-US"/>
          </w:rPr>
          <w:t>xynogalas.g@windowslive.com</w:t>
        </w:r>
      </w:hyperlink>
    </w:p>
    <w:p w:rsidR="00E36A60" w:rsidRDefault="00E36A60" w:rsidP="000A709E">
      <w:pPr>
        <w:jc w:val="center"/>
        <w:rPr>
          <w:b/>
          <w:sz w:val="24"/>
          <w:szCs w:val="24"/>
          <w:lang w:bidi="el-GR"/>
        </w:rPr>
      </w:pPr>
    </w:p>
    <w:p w:rsidR="000A709E" w:rsidRPr="000A709E" w:rsidRDefault="000A709E" w:rsidP="000A709E">
      <w:pPr>
        <w:jc w:val="center"/>
        <w:rPr>
          <w:b/>
          <w:sz w:val="24"/>
          <w:szCs w:val="24"/>
          <w:lang w:bidi="el-GR"/>
        </w:rPr>
      </w:pPr>
      <w:r w:rsidRPr="000A709E">
        <w:rPr>
          <w:b/>
          <w:sz w:val="24"/>
          <w:szCs w:val="24"/>
          <w:lang w:bidi="el-GR"/>
        </w:rPr>
        <w:t>ΑΠΑΙΤΟΥΜΕΝΑ ΔΙΚΑΙΟΛΟΓΗΤΙΚΑ</w:t>
      </w:r>
    </w:p>
    <w:p w:rsidR="000A709E" w:rsidRPr="000A709E" w:rsidRDefault="000A709E" w:rsidP="000A709E">
      <w:pPr>
        <w:numPr>
          <w:ilvl w:val="0"/>
          <w:numId w:val="1"/>
        </w:numPr>
        <w:jc w:val="both"/>
        <w:rPr>
          <w:b/>
          <w:sz w:val="24"/>
          <w:szCs w:val="24"/>
          <w:lang w:bidi="el-GR"/>
        </w:rPr>
      </w:pPr>
      <w:r w:rsidRPr="000A709E">
        <w:rPr>
          <w:b/>
          <w:sz w:val="24"/>
          <w:szCs w:val="24"/>
          <w:lang w:bidi="el-GR"/>
        </w:rPr>
        <w:t>Φόρμα ατομικών στοιχείων ενάγοντος</w:t>
      </w:r>
      <w:r w:rsidR="008660E4">
        <w:rPr>
          <w:b/>
          <w:sz w:val="24"/>
          <w:szCs w:val="24"/>
          <w:lang w:bidi="el-GR"/>
        </w:rPr>
        <w:t xml:space="preserve"> </w:t>
      </w:r>
      <w:r w:rsidR="008660E4">
        <w:rPr>
          <w:sz w:val="24"/>
          <w:szCs w:val="24"/>
          <w:lang w:bidi="el-GR"/>
        </w:rPr>
        <w:t>(τίθεται προς συμπλήρωση αμέσως κατωτέρω)</w:t>
      </w:r>
    </w:p>
    <w:p w:rsidR="000A709E" w:rsidRPr="000A709E" w:rsidRDefault="000A709E" w:rsidP="000A709E">
      <w:pPr>
        <w:numPr>
          <w:ilvl w:val="0"/>
          <w:numId w:val="1"/>
        </w:numPr>
        <w:jc w:val="both"/>
        <w:rPr>
          <w:b/>
          <w:sz w:val="24"/>
          <w:szCs w:val="24"/>
          <w:lang w:bidi="el-GR"/>
        </w:rPr>
      </w:pPr>
      <w:r w:rsidRPr="000A709E">
        <w:rPr>
          <w:b/>
          <w:sz w:val="24"/>
          <w:szCs w:val="24"/>
          <w:lang w:bidi="el-GR"/>
        </w:rPr>
        <w:t>Εξουσιοδότηση κατάθεσης αγωγής – νομιμοποίηση παράστασης δίκης</w:t>
      </w:r>
      <w:r w:rsidR="008660E4">
        <w:rPr>
          <w:b/>
          <w:sz w:val="24"/>
          <w:szCs w:val="24"/>
          <w:lang w:bidi="el-GR"/>
        </w:rPr>
        <w:t xml:space="preserve"> </w:t>
      </w:r>
      <w:r w:rsidR="008660E4">
        <w:rPr>
          <w:sz w:val="24"/>
          <w:szCs w:val="24"/>
          <w:lang w:bidi="el-GR"/>
        </w:rPr>
        <w:t>(τίθεται προς συμπλήρωση στο 2</w:t>
      </w:r>
      <w:r w:rsidR="008660E4" w:rsidRPr="008660E4">
        <w:rPr>
          <w:sz w:val="24"/>
          <w:szCs w:val="24"/>
          <w:vertAlign w:val="superscript"/>
          <w:lang w:bidi="el-GR"/>
        </w:rPr>
        <w:t>ο</w:t>
      </w:r>
      <w:r w:rsidR="008660E4">
        <w:rPr>
          <w:sz w:val="24"/>
          <w:szCs w:val="24"/>
          <w:lang w:bidi="el-GR"/>
        </w:rPr>
        <w:t xml:space="preserve"> φύλλο – </w:t>
      </w:r>
      <w:r w:rsidR="008660E4" w:rsidRPr="008660E4">
        <w:rPr>
          <w:b/>
          <w:sz w:val="24"/>
          <w:szCs w:val="24"/>
          <w:lang w:bidi="el-GR"/>
        </w:rPr>
        <w:t>ΑΠΑΡΑΙΤΗΤΩΣ ΜΕ ΘΕΩΡΗΣΗ ΓΝΗΣΙΟΥ ΥΠΟΓΡΑΦΗΣ</w:t>
      </w:r>
      <w:r w:rsidR="008660E4">
        <w:rPr>
          <w:sz w:val="24"/>
          <w:szCs w:val="24"/>
          <w:lang w:bidi="el-GR"/>
        </w:rPr>
        <w:t>)</w:t>
      </w:r>
    </w:p>
    <w:p w:rsidR="000A709E" w:rsidRPr="000A709E" w:rsidRDefault="000A709E" w:rsidP="000A709E">
      <w:pPr>
        <w:numPr>
          <w:ilvl w:val="0"/>
          <w:numId w:val="1"/>
        </w:numPr>
        <w:jc w:val="both"/>
        <w:rPr>
          <w:b/>
          <w:sz w:val="24"/>
          <w:szCs w:val="24"/>
          <w:lang w:bidi="el-GR"/>
        </w:rPr>
      </w:pPr>
      <w:r w:rsidRPr="000A709E">
        <w:rPr>
          <w:b/>
          <w:sz w:val="24"/>
          <w:szCs w:val="24"/>
          <w:lang w:bidi="el-GR"/>
        </w:rPr>
        <w:t>Εργολαβικό δίκης</w:t>
      </w:r>
      <w:r w:rsidR="008660E4">
        <w:rPr>
          <w:b/>
          <w:sz w:val="24"/>
          <w:szCs w:val="24"/>
          <w:lang w:bidi="el-GR"/>
        </w:rPr>
        <w:t xml:space="preserve"> </w:t>
      </w:r>
      <w:r w:rsidR="008660E4">
        <w:rPr>
          <w:sz w:val="24"/>
          <w:szCs w:val="24"/>
          <w:lang w:bidi="el-GR"/>
        </w:rPr>
        <w:t>(στο 3</w:t>
      </w:r>
      <w:r w:rsidR="008660E4" w:rsidRPr="008660E4">
        <w:rPr>
          <w:sz w:val="24"/>
          <w:szCs w:val="24"/>
          <w:vertAlign w:val="superscript"/>
          <w:lang w:bidi="el-GR"/>
        </w:rPr>
        <w:t>ο</w:t>
      </w:r>
      <w:r w:rsidR="008660E4">
        <w:rPr>
          <w:sz w:val="24"/>
          <w:szCs w:val="24"/>
          <w:lang w:bidi="el-GR"/>
        </w:rPr>
        <w:t xml:space="preserve"> φύλλο</w:t>
      </w:r>
      <w:r w:rsidR="00055D19">
        <w:rPr>
          <w:sz w:val="24"/>
          <w:szCs w:val="24"/>
          <w:lang w:bidi="el-GR"/>
        </w:rPr>
        <w:t xml:space="preserve"> – </w:t>
      </w:r>
      <w:r w:rsidR="006D2BF7" w:rsidRPr="006D2BF7">
        <w:rPr>
          <w:b/>
          <w:sz w:val="24"/>
          <w:szCs w:val="24"/>
          <w:lang w:bidi="el-GR"/>
        </w:rPr>
        <w:t>ΥΠΟΓΡΑΦΕΤΑΙ &amp; ΑΠΟΣΤΕΛΛΕΤΑΙ</w:t>
      </w:r>
      <w:r w:rsidR="006D2BF7">
        <w:rPr>
          <w:sz w:val="24"/>
          <w:szCs w:val="24"/>
          <w:lang w:bidi="el-GR"/>
        </w:rPr>
        <w:t xml:space="preserve"> </w:t>
      </w:r>
      <w:r w:rsidR="00055D19">
        <w:rPr>
          <w:b/>
          <w:sz w:val="24"/>
          <w:szCs w:val="24"/>
          <w:lang w:bidi="el-GR"/>
        </w:rPr>
        <w:t>ΕΙΣ ΤΡΙΠΛΟΥΝ</w:t>
      </w:r>
      <w:r w:rsidR="008660E4">
        <w:rPr>
          <w:sz w:val="24"/>
          <w:szCs w:val="24"/>
          <w:lang w:bidi="el-GR"/>
        </w:rPr>
        <w:t>)</w:t>
      </w:r>
    </w:p>
    <w:p w:rsidR="000A709E" w:rsidRDefault="000A709E" w:rsidP="000A709E">
      <w:pPr>
        <w:numPr>
          <w:ilvl w:val="0"/>
          <w:numId w:val="1"/>
        </w:numPr>
        <w:jc w:val="both"/>
        <w:rPr>
          <w:b/>
          <w:sz w:val="24"/>
          <w:szCs w:val="24"/>
          <w:lang w:bidi="el-GR"/>
        </w:rPr>
      </w:pPr>
      <w:r w:rsidRPr="000A709E">
        <w:rPr>
          <w:b/>
          <w:sz w:val="24"/>
          <w:szCs w:val="24"/>
          <w:lang w:bidi="el-GR"/>
        </w:rPr>
        <w:t>Αίτηση διακοπής παραγραφής με αριθμό πρωτοκόλλου (</w:t>
      </w:r>
      <w:r>
        <w:rPr>
          <w:b/>
          <w:sz w:val="24"/>
          <w:szCs w:val="24"/>
          <w:lang w:bidi="el-GR"/>
        </w:rPr>
        <w:t>εφόσον</w:t>
      </w:r>
      <w:r w:rsidRPr="000A709E">
        <w:rPr>
          <w:b/>
          <w:sz w:val="24"/>
          <w:szCs w:val="24"/>
          <w:lang w:bidi="el-GR"/>
        </w:rPr>
        <w:t xml:space="preserve"> έχει υποβληθεί)</w:t>
      </w:r>
    </w:p>
    <w:p w:rsidR="00E36A60" w:rsidRDefault="00E36A60" w:rsidP="00E36A60">
      <w:pPr>
        <w:numPr>
          <w:ilvl w:val="0"/>
          <w:numId w:val="1"/>
        </w:numPr>
        <w:jc w:val="both"/>
        <w:rPr>
          <w:b/>
          <w:sz w:val="24"/>
          <w:szCs w:val="24"/>
          <w:lang w:bidi="el-GR"/>
        </w:rPr>
      </w:pPr>
      <w:r>
        <w:rPr>
          <w:b/>
          <w:sz w:val="24"/>
          <w:szCs w:val="24"/>
          <w:lang w:bidi="el-GR"/>
        </w:rPr>
        <w:t>Πιστοποιητικό υπηρεσιακών μεταβολών (μόνον εάν έχει επέλθει μεταβολή της υπηρεσιακής κατάστασης κατά την τελευταία τριετία)</w:t>
      </w:r>
    </w:p>
    <w:p w:rsidR="00E36A60" w:rsidRPr="00E36A60" w:rsidRDefault="00E36A60" w:rsidP="00E36A60">
      <w:pPr>
        <w:ind w:left="720"/>
        <w:jc w:val="both"/>
        <w:rPr>
          <w:b/>
          <w:sz w:val="24"/>
          <w:szCs w:val="24"/>
          <w:lang w:bidi="el-GR"/>
        </w:rPr>
      </w:pPr>
    </w:p>
    <w:p w:rsidR="003D6A2F" w:rsidRPr="00E36A60" w:rsidRDefault="00E36A60" w:rsidP="00E36A60">
      <w:pPr>
        <w:numPr>
          <w:ilvl w:val="0"/>
          <w:numId w:val="2"/>
        </w:numPr>
        <w:jc w:val="center"/>
        <w:rPr>
          <w:b/>
          <w:sz w:val="22"/>
          <w:szCs w:val="22"/>
        </w:rPr>
      </w:pPr>
      <w:r w:rsidRPr="00E36A60">
        <w:rPr>
          <w:b/>
          <w:sz w:val="22"/>
          <w:szCs w:val="22"/>
        </w:rPr>
        <w:t>ΦΟΡΜΑ ΑΤΟΜΙΚΩΝ ΣΤΟΙΧΕΙΩΝ</w:t>
      </w:r>
      <w:r w:rsidR="003D6A2F" w:rsidRPr="00E36A60">
        <w:rPr>
          <w:b/>
          <w:sz w:val="22"/>
          <w:szCs w:val="22"/>
        </w:rPr>
        <w:t xml:space="preserve"> ΕΝΑΓΟΝΤΟΣ</w:t>
      </w:r>
    </w:p>
    <w:p w:rsidR="003D6A2F" w:rsidRPr="00E01A73" w:rsidRDefault="003D6A2F" w:rsidP="00E36A60">
      <w:pPr>
        <w:jc w:val="center"/>
        <w:rPr>
          <w:b/>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4594"/>
        <w:gridCol w:w="4594"/>
      </w:tblGrid>
      <w:tr w:rsidR="003D6A2F" w:rsidRPr="00E01A73">
        <w:tblPrEx>
          <w:tblCellMar>
            <w:top w:w="0" w:type="dxa"/>
            <w:bottom w:w="0" w:type="dxa"/>
          </w:tblCellMar>
        </w:tblPrEx>
        <w:trPr>
          <w:trHeight w:val="843"/>
        </w:trPr>
        <w:tc>
          <w:tcPr>
            <w:tcW w:w="4594" w:type="dxa"/>
            <w:tcBorders>
              <w:top w:val="single" w:sz="6" w:space="0" w:color="auto"/>
              <w:left w:val="nil"/>
              <w:bottom w:val="nil"/>
              <w:right w:val="nil"/>
            </w:tcBorders>
          </w:tcPr>
          <w:p w:rsidR="003D6A2F" w:rsidRPr="00E01A73" w:rsidRDefault="003D6A2F" w:rsidP="00E36A60">
            <w:pPr>
              <w:jc w:val="both"/>
              <w:rPr>
                <w:b/>
                <w:sz w:val="22"/>
                <w:szCs w:val="22"/>
              </w:rPr>
            </w:pPr>
          </w:p>
          <w:p w:rsidR="003D6A2F" w:rsidRPr="00E01A73" w:rsidRDefault="003D6A2F" w:rsidP="00E36A60">
            <w:pPr>
              <w:jc w:val="both"/>
              <w:rPr>
                <w:b/>
                <w:sz w:val="22"/>
                <w:szCs w:val="22"/>
              </w:rPr>
            </w:pPr>
            <w:r w:rsidRPr="00E01A73">
              <w:rPr>
                <w:b/>
                <w:sz w:val="22"/>
                <w:szCs w:val="22"/>
              </w:rPr>
              <w:t>ΟΝΟΜΑ:</w:t>
            </w:r>
          </w:p>
        </w:tc>
        <w:tc>
          <w:tcPr>
            <w:tcW w:w="4594" w:type="dxa"/>
            <w:tcBorders>
              <w:top w:val="single" w:sz="6" w:space="0" w:color="auto"/>
              <w:left w:val="nil"/>
              <w:bottom w:val="single" w:sz="6" w:space="0" w:color="auto"/>
              <w:right w:val="nil"/>
            </w:tcBorders>
          </w:tcPr>
          <w:p w:rsidR="003D6A2F" w:rsidRPr="00B77CC3" w:rsidRDefault="003D6A2F" w:rsidP="00E36A60">
            <w:pPr>
              <w:rPr>
                <w:b/>
                <w:sz w:val="22"/>
                <w:szCs w:val="22"/>
              </w:rPr>
            </w:pPr>
          </w:p>
        </w:tc>
      </w:tr>
      <w:tr w:rsidR="003D6A2F" w:rsidRPr="00E01A73">
        <w:tblPrEx>
          <w:tblCellMar>
            <w:top w:w="0" w:type="dxa"/>
            <w:bottom w:w="0" w:type="dxa"/>
          </w:tblCellMar>
        </w:tblPrEx>
        <w:trPr>
          <w:trHeight w:val="859"/>
        </w:trPr>
        <w:tc>
          <w:tcPr>
            <w:tcW w:w="4594" w:type="dxa"/>
            <w:tcBorders>
              <w:top w:val="single" w:sz="6" w:space="0" w:color="auto"/>
              <w:left w:val="nil"/>
              <w:bottom w:val="nil"/>
              <w:right w:val="nil"/>
            </w:tcBorders>
          </w:tcPr>
          <w:p w:rsidR="003D6A2F" w:rsidRPr="00E01A73" w:rsidRDefault="003D6A2F" w:rsidP="00E36A60">
            <w:pPr>
              <w:jc w:val="both"/>
              <w:rPr>
                <w:b/>
                <w:sz w:val="22"/>
                <w:szCs w:val="22"/>
              </w:rPr>
            </w:pPr>
          </w:p>
          <w:p w:rsidR="003D6A2F" w:rsidRPr="00E01A73" w:rsidRDefault="003D6A2F" w:rsidP="00E36A60">
            <w:pPr>
              <w:jc w:val="both"/>
              <w:rPr>
                <w:b/>
                <w:sz w:val="22"/>
                <w:szCs w:val="22"/>
              </w:rPr>
            </w:pPr>
            <w:r w:rsidRPr="00E01A73">
              <w:rPr>
                <w:b/>
                <w:sz w:val="22"/>
                <w:szCs w:val="22"/>
              </w:rPr>
              <w:t>ΕΠΩΝΥΜΟ:</w:t>
            </w:r>
          </w:p>
        </w:tc>
        <w:tc>
          <w:tcPr>
            <w:tcW w:w="4594" w:type="dxa"/>
            <w:tcBorders>
              <w:top w:val="single" w:sz="6" w:space="0" w:color="auto"/>
              <w:left w:val="nil"/>
              <w:bottom w:val="single" w:sz="6" w:space="0" w:color="auto"/>
              <w:right w:val="nil"/>
            </w:tcBorders>
          </w:tcPr>
          <w:p w:rsidR="003D6A2F" w:rsidRPr="00E01A73" w:rsidRDefault="003D6A2F" w:rsidP="00E36A60">
            <w:pPr>
              <w:jc w:val="center"/>
              <w:rPr>
                <w:b/>
                <w:sz w:val="22"/>
                <w:szCs w:val="22"/>
              </w:rPr>
            </w:pPr>
          </w:p>
        </w:tc>
      </w:tr>
      <w:tr w:rsidR="003D6A2F" w:rsidRPr="00E01A73">
        <w:tblPrEx>
          <w:tblCellMar>
            <w:top w:w="0" w:type="dxa"/>
            <w:bottom w:w="0" w:type="dxa"/>
          </w:tblCellMar>
        </w:tblPrEx>
        <w:trPr>
          <w:trHeight w:val="843"/>
        </w:trPr>
        <w:tc>
          <w:tcPr>
            <w:tcW w:w="4594" w:type="dxa"/>
            <w:tcBorders>
              <w:top w:val="single" w:sz="6" w:space="0" w:color="auto"/>
              <w:left w:val="nil"/>
              <w:bottom w:val="single" w:sz="6" w:space="0" w:color="auto"/>
              <w:right w:val="nil"/>
            </w:tcBorders>
          </w:tcPr>
          <w:p w:rsidR="003D6A2F" w:rsidRPr="00E01A73" w:rsidRDefault="003D6A2F" w:rsidP="00E36A60">
            <w:pPr>
              <w:jc w:val="both"/>
              <w:rPr>
                <w:b/>
                <w:sz w:val="22"/>
                <w:szCs w:val="22"/>
              </w:rPr>
            </w:pPr>
          </w:p>
          <w:p w:rsidR="003D6A2F" w:rsidRPr="00E01A73" w:rsidRDefault="003D6A2F" w:rsidP="00E36A60">
            <w:pPr>
              <w:jc w:val="both"/>
              <w:rPr>
                <w:b/>
                <w:sz w:val="22"/>
                <w:szCs w:val="22"/>
              </w:rPr>
            </w:pPr>
            <w:r w:rsidRPr="00E01A73">
              <w:rPr>
                <w:b/>
                <w:sz w:val="22"/>
                <w:szCs w:val="22"/>
              </w:rPr>
              <w:t>ΠΑΤΡΩΝΥΜΟ:</w:t>
            </w:r>
          </w:p>
        </w:tc>
        <w:tc>
          <w:tcPr>
            <w:tcW w:w="4594" w:type="dxa"/>
            <w:tcBorders>
              <w:top w:val="nil"/>
              <w:left w:val="nil"/>
              <w:bottom w:val="single" w:sz="6" w:space="0" w:color="auto"/>
              <w:right w:val="nil"/>
            </w:tcBorders>
          </w:tcPr>
          <w:p w:rsidR="003D6A2F" w:rsidRPr="00E01A73" w:rsidRDefault="003D6A2F" w:rsidP="00E36A60">
            <w:pPr>
              <w:jc w:val="center"/>
              <w:rPr>
                <w:b/>
                <w:sz w:val="22"/>
                <w:szCs w:val="22"/>
              </w:rPr>
            </w:pPr>
          </w:p>
        </w:tc>
      </w:tr>
      <w:tr w:rsidR="003D6A2F" w:rsidRPr="00E01A73">
        <w:tblPrEx>
          <w:tblCellMar>
            <w:top w:w="0" w:type="dxa"/>
            <w:bottom w:w="0" w:type="dxa"/>
          </w:tblCellMar>
        </w:tblPrEx>
        <w:trPr>
          <w:trHeight w:val="859"/>
        </w:trPr>
        <w:tc>
          <w:tcPr>
            <w:tcW w:w="4594" w:type="dxa"/>
            <w:tcBorders>
              <w:top w:val="single" w:sz="6" w:space="0" w:color="auto"/>
              <w:left w:val="nil"/>
              <w:bottom w:val="single" w:sz="6" w:space="0" w:color="auto"/>
              <w:right w:val="nil"/>
            </w:tcBorders>
          </w:tcPr>
          <w:p w:rsidR="003D6A2F" w:rsidRPr="00E01A73" w:rsidRDefault="003D6A2F" w:rsidP="00E36A60">
            <w:pPr>
              <w:jc w:val="both"/>
              <w:rPr>
                <w:b/>
                <w:sz w:val="22"/>
                <w:szCs w:val="22"/>
              </w:rPr>
            </w:pPr>
          </w:p>
          <w:p w:rsidR="00B77CC3" w:rsidRPr="00B77CC3" w:rsidRDefault="003D6A2F" w:rsidP="00E36A60">
            <w:pPr>
              <w:jc w:val="both"/>
              <w:rPr>
                <w:b/>
                <w:sz w:val="22"/>
                <w:szCs w:val="22"/>
                <w:lang w:val="en-US"/>
              </w:rPr>
            </w:pPr>
            <w:r w:rsidRPr="00E01A73">
              <w:rPr>
                <w:b/>
                <w:sz w:val="22"/>
                <w:szCs w:val="22"/>
              </w:rPr>
              <w:t>ΤΗΛΕΦΩΝΟ ΕΠΙΚΟΙΝΩΝΙΑΣ:</w:t>
            </w:r>
          </w:p>
        </w:tc>
        <w:tc>
          <w:tcPr>
            <w:tcW w:w="4594" w:type="dxa"/>
            <w:tcBorders>
              <w:top w:val="single" w:sz="6" w:space="0" w:color="auto"/>
              <w:left w:val="nil"/>
              <w:bottom w:val="single" w:sz="6" w:space="0" w:color="auto"/>
              <w:right w:val="nil"/>
            </w:tcBorders>
          </w:tcPr>
          <w:p w:rsidR="003D6A2F" w:rsidRPr="00E01A73" w:rsidRDefault="003D6A2F" w:rsidP="00E36A60">
            <w:pPr>
              <w:jc w:val="center"/>
              <w:rPr>
                <w:b/>
                <w:sz w:val="22"/>
                <w:szCs w:val="22"/>
              </w:rPr>
            </w:pPr>
          </w:p>
        </w:tc>
      </w:tr>
      <w:tr w:rsidR="003D6A2F" w:rsidRPr="00E01A73">
        <w:tblPrEx>
          <w:tblCellMar>
            <w:top w:w="0" w:type="dxa"/>
            <w:bottom w:w="0" w:type="dxa"/>
          </w:tblCellMar>
        </w:tblPrEx>
        <w:trPr>
          <w:trHeight w:val="859"/>
        </w:trPr>
        <w:tc>
          <w:tcPr>
            <w:tcW w:w="4594" w:type="dxa"/>
            <w:tcBorders>
              <w:top w:val="single" w:sz="6" w:space="0" w:color="auto"/>
              <w:left w:val="nil"/>
              <w:bottom w:val="single" w:sz="6" w:space="0" w:color="auto"/>
              <w:right w:val="nil"/>
            </w:tcBorders>
          </w:tcPr>
          <w:p w:rsidR="003D6A2F" w:rsidRPr="00E01A73" w:rsidRDefault="003D6A2F" w:rsidP="00E36A60">
            <w:pPr>
              <w:jc w:val="both"/>
              <w:rPr>
                <w:b/>
                <w:sz w:val="22"/>
                <w:szCs w:val="22"/>
              </w:rPr>
            </w:pPr>
          </w:p>
          <w:p w:rsidR="003D6A2F" w:rsidRPr="00B77CC3" w:rsidRDefault="003D6A2F" w:rsidP="00E36A60">
            <w:pPr>
              <w:jc w:val="both"/>
              <w:rPr>
                <w:b/>
                <w:sz w:val="22"/>
                <w:szCs w:val="22"/>
              </w:rPr>
            </w:pPr>
            <w:r w:rsidRPr="00E01A73">
              <w:rPr>
                <w:b/>
                <w:sz w:val="22"/>
                <w:szCs w:val="22"/>
              </w:rPr>
              <w:t>ΔΙΕΥΘΥΝΣΗ ΚΑΤΟΙΚΙΑΣ:</w:t>
            </w:r>
          </w:p>
          <w:p w:rsidR="00CC5D5E" w:rsidRPr="00B77CC3" w:rsidRDefault="00CC5D5E" w:rsidP="00E36A60">
            <w:pPr>
              <w:jc w:val="both"/>
              <w:rPr>
                <w:b/>
                <w:sz w:val="22"/>
                <w:szCs w:val="22"/>
              </w:rPr>
            </w:pPr>
          </w:p>
        </w:tc>
        <w:tc>
          <w:tcPr>
            <w:tcW w:w="4594" w:type="dxa"/>
            <w:tcBorders>
              <w:top w:val="single" w:sz="6" w:space="0" w:color="auto"/>
              <w:left w:val="nil"/>
              <w:bottom w:val="single" w:sz="6" w:space="0" w:color="auto"/>
              <w:right w:val="nil"/>
            </w:tcBorders>
          </w:tcPr>
          <w:p w:rsidR="003D6A2F" w:rsidRPr="00E01A73" w:rsidRDefault="003D6A2F" w:rsidP="00E36A60">
            <w:pPr>
              <w:jc w:val="center"/>
              <w:rPr>
                <w:b/>
                <w:sz w:val="22"/>
                <w:szCs w:val="22"/>
              </w:rPr>
            </w:pPr>
          </w:p>
        </w:tc>
      </w:tr>
      <w:tr w:rsidR="003D6A2F" w:rsidRPr="00E01A73">
        <w:tblPrEx>
          <w:tblCellMar>
            <w:top w:w="0" w:type="dxa"/>
            <w:bottom w:w="0" w:type="dxa"/>
          </w:tblCellMar>
        </w:tblPrEx>
        <w:trPr>
          <w:trHeight w:val="437"/>
        </w:trPr>
        <w:tc>
          <w:tcPr>
            <w:tcW w:w="4594" w:type="dxa"/>
            <w:tcBorders>
              <w:top w:val="single" w:sz="6" w:space="0" w:color="auto"/>
              <w:left w:val="nil"/>
              <w:bottom w:val="single" w:sz="6" w:space="0" w:color="auto"/>
              <w:right w:val="nil"/>
            </w:tcBorders>
          </w:tcPr>
          <w:p w:rsidR="003D6A2F" w:rsidRDefault="00B77CC3" w:rsidP="00E36A60">
            <w:pPr>
              <w:jc w:val="both"/>
              <w:rPr>
                <w:b/>
                <w:sz w:val="22"/>
                <w:szCs w:val="22"/>
              </w:rPr>
            </w:pPr>
            <w:r>
              <w:rPr>
                <w:b/>
                <w:sz w:val="22"/>
                <w:szCs w:val="22"/>
              </w:rPr>
              <w:t>ΣΥΜΒΑΣΗ ΟΡΙΣΜΕΝΟΥ ΧΡΟΝΟΥ</w:t>
            </w:r>
            <w:r w:rsidR="00E36A60">
              <w:rPr>
                <w:b/>
                <w:sz w:val="22"/>
                <w:szCs w:val="22"/>
              </w:rPr>
              <w:t xml:space="preserve"> Ή</w:t>
            </w:r>
          </w:p>
          <w:p w:rsidR="00B77CC3" w:rsidRPr="00B77CC3" w:rsidRDefault="00B77CC3" w:rsidP="00E36A60">
            <w:pPr>
              <w:jc w:val="both"/>
              <w:rPr>
                <w:b/>
                <w:sz w:val="22"/>
                <w:szCs w:val="22"/>
              </w:rPr>
            </w:pPr>
            <w:r>
              <w:rPr>
                <w:b/>
                <w:sz w:val="22"/>
                <w:szCs w:val="22"/>
              </w:rPr>
              <w:t>ΣΥΜΒΑΣΗ ΑΟΡΙΣΤΟΥ ΧΡΟΝΟΥ</w:t>
            </w:r>
            <w:r w:rsidR="00E36A60">
              <w:rPr>
                <w:b/>
                <w:sz w:val="22"/>
                <w:szCs w:val="22"/>
              </w:rPr>
              <w:t>:</w:t>
            </w:r>
          </w:p>
        </w:tc>
        <w:tc>
          <w:tcPr>
            <w:tcW w:w="4594" w:type="dxa"/>
            <w:tcBorders>
              <w:top w:val="single" w:sz="6" w:space="0" w:color="auto"/>
              <w:left w:val="nil"/>
              <w:bottom w:val="single" w:sz="6" w:space="0" w:color="auto"/>
              <w:right w:val="nil"/>
            </w:tcBorders>
          </w:tcPr>
          <w:p w:rsidR="003D6A2F" w:rsidRPr="00B77CC3" w:rsidRDefault="003D6A2F" w:rsidP="00E36A60">
            <w:pPr>
              <w:jc w:val="center"/>
              <w:rPr>
                <w:b/>
                <w:sz w:val="22"/>
                <w:szCs w:val="22"/>
              </w:rPr>
            </w:pPr>
          </w:p>
          <w:p w:rsidR="00CC5D5E" w:rsidRPr="00B77CC3" w:rsidRDefault="00CC5D5E" w:rsidP="00E36A60">
            <w:pPr>
              <w:jc w:val="center"/>
              <w:rPr>
                <w:b/>
                <w:sz w:val="22"/>
                <w:szCs w:val="22"/>
              </w:rPr>
            </w:pPr>
          </w:p>
        </w:tc>
      </w:tr>
      <w:tr w:rsidR="003D6A2F" w:rsidRPr="00E01A73">
        <w:tblPrEx>
          <w:tblCellMar>
            <w:top w:w="0" w:type="dxa"/>
            <w:bottom w:w="0" w:type="dxa"/>
          </w:tblCellMar>
        </w:tblPrEx>
        <w:trPr>
          <w:trHeight w:val="422"/>
        </w:trPr>
        <w:tc>
          <w:tcPr>
            <w:tcW w:w="4594" w:type="dxa"/>
            <w:tcBorders>
              <w:top w:val="single" w:sz="6" w:space="0" w:color="auto"/>
              <w:left w:val="nil"/>
              <w:bottom w:val="single" w:sz="6" w:space="0" w:color="auto"/>
              <w:right w:val="nil"/>
            </w:tcBorders>
          </w:tcPr>
          <w:p w:rsidR="00E36A60" w:rsidRPr="00E01A73" w:rsidRDefault="003D6A2F" w:rsidP="00E36A60">
            <w:pPr>
              <w:jc w:val="both"/>
              <w:rPr>
                <w:b/>
                <w:sz w:val="22"/>
                <w:szCs w:val="22"/>
              </w:rPr>
            </w:pPr>
            <w:r w:rsidRPr="00E01A73">
              <w:rPr>
                <w:b/>
                <w:sz w:val="22"/>
                <w:szCs w:val="22"/>
              </w:rPr>
              <w:t>ΕΙΔΙΚΟΤΗΤΑ:</w:t>
            </w:r>
          </w:p>
          <w:p w:rsidR="003D6A2F" w:rsidRPr="00E01A73" w:rsidRDefault="003D6A2F" w:rsidP="00E36A60">
            <w:pPr>
              <w:jc w:val="both"/>
              <w:rPr>
                <w:b/>
                <w:sz w:val="22"/>
                <w:szCs w:val="22"/>
              </w:rPr>
            </w:pPr>
          </w:p>
        </w:tc>
        <w:tc>
          <w:tcPr>
            <w:tcW w:w="4594" w:type="dxa"/>
            <w:tcBorders>
              <w:top w:val="single" w:sz="6" w:space="0" w:color="auto"/>
              <w:left w:val="nil"/>
              <w:bottom w:val="single" w:sz="6" w:space="0" w:color="auto"/>
              <w:right w:val="nil"/>
            </w:tcBorders>
          </w:tcPr>
          <w:p w:rsidR="003D6A2F" w:rsidRPr="00E01A73" w:rsidRDefault="003D6A2F" w:rsidP="00E36A60">
            <w:pPr>
              <w:jc w:val="center"/>
              <w:rPr>
                <w:b/>
                <w:sz w:val="22"/>
                <w:szCs w:val="22"/>
                <w:lang w:val="en-US"/>
              </w:rPr>
            </w:pPr>
          </w:p>
          <w:p w:rsidR="00CC5D5E" w:rsidRPr="00E01A73" w:rsidRDefault="00CC5D5E" w:rsidP="00E36A60">
            <w:pPr>
              <w:jc w:val="center"/>
              <w:rPr>
                <w:b/>
                <w:sz w:val="22"/>
                <w:szCs w:val="22"/>
                <w:lang w:val="en-US"/>
              </w:rPr>
            </w:pPr>
          </w:p>
        </w:tc>
      </w:tr>
      <w:tr w:rsidR="003D6A2F" w:rsidRPr="00E01A73" w:rsidTr="00286822">
        <w:tblPrEx>
          <w:tblCellMar>
            <w:top w:w="0" w:type="dxa"/>
            <w:bottom w:w="0" w:type="dxa"/>
          </w:tblCellMar>
        </w:tblPrEx>
        <w:trPr>
          <w:trHeight w:val="617"/>
        </w:trPr>
        <w:tc>
          <w:tcPr>
            <w:tcW w:w="4594" w:type="dxa"/>
            <w:tcBorders>
              <w:top w:val="single" w:sz="6" w:space="0" w:color="auto"/>
              <w:left w:val="nil"/>
              <w:bottom w:val="single" w:sz="6" w:space="0" w:color="auto"/>
              <w:right w:val="nil"/>
            </w:tcBorders>
          </w:tcPr>
          <w:p w:rsidR="003D6A2F" w:rsidRPr="00B77CC3" w:rsidRDefault="003D6A2F" w:rsidP="00E36A60">
            <w:pPr>
              <w:rPr>
                <w:sz w:val="22"/>
                <w:szCs w:val="22"/>
              </w:rPr>
            </w:pPr>
            <w:r w:rsidRPr="00E01A73">
              <w:rPr>
                <w:b/>
                <w:sz w:val="22"/>
                <w:szCs w:val="22"/>
              </w:rPr>
              <w:t>ΗΜΕΡΟΜΗΝΙΑ ΠΡΟΣΛΗΨΗΣ</w:t>
            </w:r>
            <w:r w:rsidR="00B77CC3">
              <w:rPr>
                <w:b/>
                <w:sz w:val="22"/>
                <w:szCs w:val="22"/>
                <w:lang w:val="en-US"/>
              </w:rPr>
              <w:t>:</w:t>
            </w:r>
          </w:p>
        </w:tc>
        <w:tc>
          <w:tcPr>
            <w:tcW w:w="4594" w:type="dxa"/>
            <w:tcBorders>
              <w:top w:val="single" w:sz="6" w:space="0" w:color="auto"/>
              <w:left w:val="nil"/>
              <w:bottom w:val="single" w:sz="6" w:space="0" w:color="auto"/>
              <w:right w:val="nil"/>
            </w:tcBorders>
          </w:tcPr>
          <w:p w:rsidR="003D6A2F" w:rsidRPr="00E01A73" w:rsidRDefault="003D6A2F" w:rsidP="00E36A60">
            <w:pPr>
              <w:jc w:val="center"/>
              <w:rPr>
                <w:b/>
                <w:sz w:val="22"/>
                <w:szCs w:val="22"/>
              </w:rPr>
            </w:pPr>
          </w:p>
          <w:p w:rsidR="003D6A2F" w:rsidRPr="00E01A73" w:rsidRDefault="003D6A2F" w:rsidP="00E36A60">
            <w:pPr>
              <w:jc w:val="center"/>
              <w:rPr>
                <w:b/>
                <w:sz w:val="22"/>
                <w:szCs w:val="22"/>
              </w:rPr>
            </w:pPr>
          </w:p>
        </w:tc>
      </w:tr>
      <w:tr w:rsidR="00CC5D5E" w:rsidRPr="00E01A73" w:rsidTr="00E36A60">
        <w:tblPrEx>
          <w:tblCellMar>
            <w:top w:w="0" w:type="dxa"/>
            <w:bottom w:w="0" w:type="dxa"/>
          </w:tblCellMar>
        </w:tblPrEx>
        <w:trPr>
          <w:trHeight w:val="649"/>
        </w:trPr>
        <w:tc>
          <w:tcPr>
            <w:tcW w:w="4594" w:type="dxa"/>
            <w:tcBorders>
              <w:top w:val="single" w:sz="6" w:space="0" w:color="auto"/>
              <w:left w:val="nil"/>
              <w:bottom w:val="single" w:sz="6" w:space="0" w:color="auto"/>
              <w:right w:val="nil"/>
            </w:tcBorders>
          </w:tcPr>
          <w:p w:rsidR="00CC5D5E" w:rsidRPr="00E01A73" w:rsidRDefault="00CC5D5E" w:rsidP="00E36A60">
            <w:pPr>
              <w:jc w:val="both"/>
              <w:rPr>
                <w:b/>
                <w:sz w:val="22"/>
                <w:szCs w:val="22"/>
              </w:rPr>
            </w:pPr>
            <w:r w:rsidRPr="00E01A73">
              <w:rPr>
                <w:b/>
                <w:sz w:val="22"/>
                <w:szCs w:val="22"/>
              </w:rPr>
              <w:t>ΑΦΜ</w:t>
            </w:r>
            <w:r w:rsidR="00E01A73">
              <w:rPr>
                <w:b/>
                <w:sz w:val="22"/>
                <w:szCs w:val="22"/>
              </w:rPr>
              <w:t>:</w:t>
            </w:r>
          </w:p>
          <w:p w:rsidR="00CC5D5E" w:rsidRPr="00E01A73" w:rsidRDefault="00CC5D5E" w:rsidP="00E36A60">
            <w:pPr>
              <w:jc w:val="both"/>
              <w:rPr>
                <w:b/>
                <w:sz w:val="22"/>
                <w:szCs w:val="22"/>
              </w:rPr>
            </w:pPr>
            <w:r w:rsidRPr="00E01A73">
              <w:rPr>
                <w:b/>
                <w:sz w:val="22"/>
                <w:szCs w:val="22"/>
              </w:rPr>
              <w:t>ΔΟΥ</w:t>
            </w:r>
            <w:r w:rsidR="00E01A73">
              <w:rPr>
                <w:b/>
                <w:sz w:val="22"/>
                <w:szCs w:val="22"/>
              </w:rPr>
              <w:t>:</w:t>
            </w:r>
          </w:p>
        </w:tc>
        <w:tc>
          <w:tcPr>
            <w:tcW w:w="4594" w:type="dxa"/>
            <w:tcBorders>
              <w:top w:val="single" w:sz="6" w:space="0" w:color="auto"/>
              <w:left w:val="nil"/>
              <w:bottom w:val="single" w:sz="6" w:space="0" w:color="auto"/>
              <w:right w:val="nil"/>
            </w:tcBorders>
          </w:tcPr>
          <w:p w:rsidR="00CC5D5E" w:rsidRPr="00E01A73" w:rsidRDefault="00CC5D5E" w:rsidP="00E36A60">
            <w:pPr>
              <w:jc w:val="center"/>
              <w:rPr>
                <w:b/>
                <w:sz w:val="22"/>
                <w:szCs w:val="22"/>
              </w:rPr>
            </w:pPr>
          </w:p>
        </w:tc>
      </w:tr>
      <w:tr w:rsidR="003D6A2F" w:rsidRPr="00E01A73">
        <w:tblPrEx>
          <w:tblCellMar>
            <w:top w:w="0" w:type="dxa"/>
            <w:bottom w:w="0" w:type="dxa"/>
          </w:tblCellMar>
        </w:tblPrEx>
        <w:trPr>
          <w:trHeight w:val="1295"/>
        </w:trPr>
        <w:tc>
          <w:tcPr>
            <w:tcW w:w="4594" w:type="dxa"/>
            <w:tcBorders>
              <w:top w:val="single" w:sz="6" w:space="0" w:color="auto"/>
              <w:left w:val="nil"/>
              <w:bottom w:val="single" w:sz="6" w:space="0" w:color="auto"/>
              <w:right w:val="nil"/>
            </w:tcBorders>
          </w:tcPr>
          <w:p w:rsidR="00CC5D5E" w:rsidRPr="00E01A73" w:rsidRDefault="00CC5D5E" w:rsidP="00E36A60">
            <w:pPr>
              <w:rPr>
                <w:b/>
                <w:sz w:val="22"/>
                <w:szCs w:val="22"/>
              </w:rPr>
            </w:pPr>
            <w:r w:rsidRPr="00E01A73">
              <w:rPr>
                <w:b/>
                <w:sz w:val="22"/>
                <w:szCs w:val="22"/>
              </w:rPr>
              <w:t>ΚΑΤΗΓΟΡΙΑ (ΠΕ, ΤΕ, ΔΕ,ΥΕ)</w:t>
            </w:r>
            <w:r w:rsidR="00E01A73">
              <w:rPr>
                <w:b/>
                <w:sz w:val="22"/>
                <w:szCs w:val="22"/>
              </w:rPr>
              <w:t>:</w:t>
            </w:r>
          </w:p>
          <w:p w:rsidR="00CC5D5E" w:rsidRPr="00E01A73" w:rsidRDefault="00CC5D5E" w:rsidP="00E36A60">
            <w:pPr>
              <w:rPr>
                <w:b/>
                <w:sz w:val="22"/>
                <w:szCs w:val="22"/>
              </w:rPr>
            </w:pPr>
          </w:p>
          <w:p w:rsidR="00CC5D5E" w:rsidRPr="00E01A73" w:rsidRDefault="00CC5D5E" w:rsidP="00E36A60">
            <w:pPr>
              <w:rPr>
                <w:sz w:val="22"/>
                <w:szCs w:val="22"/>
              </w:rPr>
            </w:pPr>
            <w:r w:rsidRPr="00E01A73">
              <w:rPr>
                <w:b/>
                <w:sz w:val="22"/>
                <w:szCs w:val="22"/>
              </w:rPr>
              <w:t>ΣΧΕΣΗ ΕΡΓΑΣΙΑΣ</w:t>
            </w:r>
            <w:r w:rsidR="00E01A73">
              <w:rPr>
                <w:b/>
                <w:sz w:val="22"/>
                <w:szCs w:val="22"/>
              </w:rPr>
              <w:t>:</w:t>
            </w:r>
            <w:r w:rsidR="00E36A60">
              <w:rPr>
                <w:b/>
                <w:sz w:val="22"/>
                <w:szCs w:val="22"/>
              </w:rPr>
              <w:t xml:space="preserve"> ΙΔΙΩΤΙΚΟΥ ΔΙΚΑΙΟΥ Ή</w:t>
            </w:r>
            <w:r w:rsidR="00B77CC3">
              <w:rPr>
                <w:b/>
                <w:sz w:val="22"/>
                <w:szCs w:val="22"/>
              </w:rPr>
              <w:t xml:space="preserve"> ΔΗΜΟΣΙΟΥ ΔΙΚΑΙΟΥ</w:t>
            </w:r>
            <w:r w:rsidR="00E36A60">
              <w:rPr>
                <w:b/>
                <w:sz w:val="22"/>
                <w:szCs w:val="22"/>
              </w:rPr>
              <w:t>:</w:t>
            </w:r>
          </w:p>
          <w:p w:rsidR="00E01A73" w:rsidRPr="00B77CC3" w:rsidRDefault="00E01A73" w:rsidP="00E36A60">
            <w:pPr>
              <w:rPr>
                <w:b/>
                <w:sz w:val="22"/>
                <w:szCs w:val="22"/>
              </w:rPr>
            </w:pPr>
          </w:p>
          <w:p w:rsidR="00FD04E0" w:rsidRPr="00E01A73" w:rsidRDefault="00E01A73" w:rsidP="00E36A60">
            <w:pPr>
              <w:rPr>
                <w:b/>
                <w:sz w:val="22"/>
                <w:szCs w:val="22"/>
              </w:rPr>
            </w:pPr>
            <w:r w:rsidRPr="00E01A73">
              <w:rPr>
                <w:b/>
                <w:sz w:val="22"/>
                <w:szCs w:val="22"/>
              </w:rPr>
              <w:t>ΑΠΟ</w:t>
            </w:r>
            <w:r w:rsidR="00B77CC3">
              <w:rPr>
                <w:b/>
                <w:sz w:val="22"/>
                <w:szCs w:val="22"/>
              </w:rPr>
              <w:t>ΔΟΧΕΣ ΤΕΛΕΥΤΑΙΟΥ ΜΗΝΟΣ (ΜΕΙΚΤΑ)</w:t>
            </w:r>
            <w:r w:rsidRPr="00E01A73">
              <w:rPr>
                <w:b/>
                <w:sz w:val="22"/>
                <w:szCs w:val="22"/>
              </w:rPr>
              <w:t>:</w:t>
            </w:r>
          </w:p>
        </w:tc>
        <w:tc>
          <w:tcPr>
            <w:tcW w:w="4594" w:type="dxa"/>
            <w:tcBorders>
              <w:top w:val="single" w:sz="6" w:space="0" w:color="auto"/>
              <w:left w:val="nil"/>
              <w:bottom w:val="single" w:sz="6" w:space="0" w:color="auto"/>
              <w:right w:val="nil"/>
            </w:tcBorders>
          </w:tcPr>
          <w:p w:rsidR="003D6A2F" w:rsidRPr="00E01A73" w:rsidRDefault="003D6A2F" w:rsidP="00E36A60">
            <w:pPr>
              <w:jc w:val="center"/>
              <w:rPr>
                <w:b/>
                <w:sz w:val="22"/>
                <w:szCs w:val="22"/>
              </w:rPr>
            </w:pPr>
          </w:p>
        </w:tc>
      </w:tr>
      <w:tr w:rsidR="003D6A2F" w:rsidRPr="00E01A73" w:rsidTr="00E36A60">
        <w:tblPrEx>
          <w:tblCellMar>
            <w:top w:w="0" w:type="dxa"/>
            <w:bottom w:w="0" w:type="dxa"/>
          </w:tblCellMar>
        </w:tblPrEx>
        <w:trPr>
          <w:trHeight w:val="938"/>
        </w:trPr>
        <w:tc>
          <w:tcPr>
            <w:tcW w:w="4594" w:type="dxa"/>
            <w:tcBorders>
              <w:top w:val="single" w:sz="6" w:space="0" w:color="auto"/>
              <w:left w:val="nil"/>
              <w:bottom w:val="single" w:sz="6" w:space="0" w:color="auto"/>
              <w:right w:val="nil"/>
            </w:tcBorders>
          </w:tcPr>
          <w:p w:rsidR="00CC5D5E" w:rsidRPr="00E36A60" w:rsidRDefault="00CC5D5E" w:rsidP="00E36A60">
            <w:pPr>
              <w:rPr>
                <w:b/>
                <w:sz w:val="22"/>
                <w:szCs w:val="22"/>
              </w:rPr>
            </w:pPr>
            <w:r w:rsidRPr="00E36A60">
              <w:rPr>
                <w:b/>
                <w:sz w:val="22"/>
                <w:szCs w:val="22"/>
              </w:rPr>
              <w:t>ΗΜΕΡΟΜΗΝΙΑ ΑΝΑΘΕΣΗΣ</w:t>
            </w:r>
            <w:r w:rsidR="00E36A60" w:rsidRPr="00E36A60">
              <w:rPr>
                <w:b/>
                <w:sz w:val="22"/>
                <w:szCs w:val="22"/>
              </w:rPr>
              <w:t>:</w:t>
            </w:r>
          </w:p>
          <w:p w:rsidR="00CC5D5E" w:rsidRPr="00E36A60" w:rsidRDefault="00CC5D5E" w:rsidP="00E36A60">
            <w:pPr>
              <w:rPr>
                <w:b/>
                <w:sz w:val="22"/>
                <w:szCs w:val="22"/>
              </w:rPr>
            </w:pPr>
          </w:p>
          <w:p w:rsidR="003D6A2F" w:rsidRPr="00E01A73" w:rsidRDefault="00CC5D5E" w:rsidP="00E36A60">
            <w:pPr>
              <w:rPr>
                <w:sz w:val="22"/>
                <w:szCs w:val="22"/>
              </w:rPr>
            </w:pPr>
            <w:r w:rsidRPr="00E36A60">
              <w:rPr>
                <w:b/>
                <w:sz w:val="22"/>
                <w:szCs w:val="22"/>
              </w:rPr>
              <w:t>ΥΠΟΓΡΑΦΗ ΕΝΑΓΟΝΤΟΣ</w:t>
            </w:r>
            <w:r w:rsidR="00E36A60" w:rsidRPr="00E36A60">
              <w:rPr>
                <w:b/>
                <w:sz w:val="22"/>
                <w:szCs w:val="22"/>
              </w:rPr>
              <w:t>:</w:t>
            </w:r>
            <w:r w:rsidRPr="00E01A73">
              <w:rPr>
                <w:sz w:val="22"/>
                <w:szCs w:val="22"/>
              </w:rPr>
              <w:tab/>
            </w:r>
          </w:p>
        </w:tc>
        <w:tc>
          <w:tcPr>
            <w:tcW w:w="4594" w:type="dxa"/>
            <w:tcBorders>
              <w:top w:val="single" w:sz="6" w:space="0" w:color="auto"/>
              <w:left w:val="nil"/>
              <w:bottom w:val="single" w:sz="6" w:space="0" w:color="auto"/>
              <w:right w:val="nil"/>
            </w:tcBorders>
          </w:tcPr>
          <w:p w:rsidR="003D6A2F" w:rsidRPr="00E01A73" w:rsidRDefault="003D6A2F" w:rsidP="00E36A60">
            <w:pPr>
              <w:jc w:val="center"/>
              <w:rPr>
                <w:b/>
                <w:sz w:val="22"/>
                <w:szCs w:val="22"/>
              </w:rPr>
            </w:pPr>
          </w:p>
          <w:p w:rsidR="003D6A2F" w:rsidRPr="00E01A73" w:rsidRDefault="003D6A2F" w:rsidP="00E36A60">
            <w:pPr>
              <w:jc w:val="center"/>
              <w:rPr>
                <w:b/>
                <w:sz w:val="22"/>
                <w:szCs w:val="22"/>
              </w:rPr>
            </w:pPr>
          </w:p>
          <w:p w:rsidR="003D6A2F" w:rsidRPr="00E01A73" w:rsidRDefault="003D6A2F" w:rsidP="00E36A60">
            <w:pPr>
              <w:rPr>
                <w:b/>
                <w:sz w:val="22"/>
                <w:szCs w:val="22"/>
              </w:rPr>
            </w:pPr>
          </w:p>
        </w:tc>
      </w:tr>
    </w:tbl>
    <w:p w:rsidR="0047331F" w:rsidRDefault="0047331F" w:rsidP="00E36A60">
      <w:pPr>
        <w:rPr>
          <w:sz w:val="22"/>
          <w:szCs w:val="22"/>
        </w:rPr>
      </w:pPr>
    </w:p>
    <w:p w:rsidR="00055D19" w:rsidRPr="00055D19" w:rsidRDefault="0047331F" w:rsidP="00055D19">
      <w:pPr>
        <w:pStyle w:val="2"/>
        <w:spacing w:before="0" w:after="0" w:line="276" w:lineRule="auto"/>
        <w:jc w:val="center"/>
        <w:rPr>
          <w:rFonts w:ascii="Times New Roman" w:hAnsi="Times New Roman"/>
          <w:bCs w:val="0"/>
          <w:i w:val="0"/>
          <w:iCs w:val="0"/>
          <w:color w:val="000000"/>
          <w:kern w:val="2"/>
          <w:sz w:val="24"/>
          <w:szCs w:val="24"/>
          <w:lang w:eastAsia="zh-CN"/>
        </w:rPr>
      </w:pPr>
      <w:r>
        <w:br w:type="page"/>
      </w:r>
      <w:r w:rsidR="00055D19" w:rsidRPr="00055D19">
        <w:rPr>
          <w:rFonts w:ascii="Times New Roman" w:hAnsi="Times New Roman"/>
          <w:bCs w:val="0"/>
          <w:i w:val="0"/>
          <w:iCs w:val="0"/>
          <w:color w:val="000000"/>
          <w:kern w:val="2"/>
          <w:sz w:val="24"/>
          <w:szCs w:val="24"/>
          <w:lang w:eastAsia="zh-CN"/>
        </w:rPr>
        <w:lastRenderedPageBreak/>
        <w:t>ΕΞΟΥΣΙΟΔΟΤΗΣΗ - ΝΟΜΙΜΟΠΟΙΗΣΗ ΚΑΤΑΘΕΣΗΣ ΑΓΩΓΗΣ - ΠΑΡΑΣΤΑΣΗΣ ΔΙΚΗΣ</w:t>
      </w:r>
    </w:p>
    <w:p w:rsidR="00055D19" w:rsidRPr="00055D19" w:rsidRDefault="00055D19" w:rsidP="00055D19">
      <w:pPr>
        <w:suppressAutoHyphens/>
        <w:overflowPunct/>
        <w:autoSpaceDE/>
        <w:autoSpaceDN/>
        <w:adjustRightInd/>
        <w:spacing w:line="276" w:lineRule="auto"/>
        <w:jc w:val="center"/>
        <w:textAlignment w:val="auto"/>
        <w:rPr>
          <w:color w:val="000000"/>
          <w:kern w:val="2"/>
          <w:sz w:val="24"/>
          <w:szCs w:val="24"/>
          <w:lang w:eastAsia="zh-CN"/>
        </w:rPr>
      </w:pPr>
    </w:p>
    <w:p w:rsidR="00055D19" w:rsidRPr="00055D19" w:rsidRDefault="00055D19" w:rsidP="00055D19">
      <w:pPr>
        <w:suppressAutoHyphens/>
        <w:overflowPunct/>
        <w:autoSpaceDE/>
        <w:autoSpaceDN/>
        <w:adjustRightInd/>
        <w:spacing w:line="276" w:lineRule="auto"/>
        <w:jc w:val="both"/>
        <w:textAlignment w:val="auto"/>
        <w:rPr>
          <w:color w:val="000000"/>
          <w:kern w:val="2"/>
          <w:sz w:val="24"/>
          <w:szCs w:val="24"/>
          <w:lang w:eastAsia="zh-CN"/>
        </w:rPr>
      </w:pPr>
      <w:r w:rsidRPr="00055D19">
        <w:rPr>
          <w:color w:val="000000"/>
          <w:kern w:val="2"/>
          <w:sz w:val="24"/>
          <w:szCs w:val="24"/>
          <w:lang w:eastAsia="zh-CN"/>
        </w:rPr>
        <w:t xml:space="preserve">Ο/Η </w:t>
      </w:r>
      <w:proofErr w:type="spellStart"/>
      <w:r w:rsidRPr="00055D19">
        <w:rPr>
          <w:color w:val="000000"/>
          <w:kern w:val="2"/>
          <w:sz w:val="24"/>
          <w:szCs w:val="24"/>
          <w:lang w:eastAsia="zh-CN"/>
        </w:rPr>
        <w:t>υπογεγραμμέν</w:t>
      </w:r>
      <w:proofErr w:type="spellEnd"/>
      <w:r w:rsidRPr="00055D19">
        <w:rPr>
          <w:color w:val="000000"/>
          <w:kern w:val="2"/>
          <w:sz w:val="24"/>
          <w:szCs w:val="24"/>
          <w:lang w:eastAsia="zh-CN"/>
        </w:rPr>
        <w:t>………………………………………………………………………… του ……………………………………………, κάτοικος……………………………, οδός …………………………………. αρ. ……………, κάτοχος του με αριθμό …………………………………………….. δελτίου αστυνομικής ταυτότητας, εκδοθέντος από …………………………………………, ΑΦΜ ……………………………………  Δ.Ο.Υ………………………………….</w:t>
      </w:r>
    </w:p>
    <w:p w:rsidR="00055D19" w:rsidRPr="00055D19" w:rsidRDefault="00055D19" w:rsidP="00055D19">
      <w:pPr>
        <w:suppressAutoHyphens/>
        <w:overflowPunct/>
        <w:autoSpaceDE/>
        <w:autoSpaceDN/>
        <w:adjustRightInd/>
        <w:spacing w:line="276" w:lineRule="auto"/>
        <w:jc w:val="both"/>
        <w:textAlignment w:val="auto"/>
        <w:rPr>
          <w:color w:val="000000"/>
          <w:kern w:val="2"/>
          <w:sz w:val="24"/>
          <w:szCs w:val="24"/>
          <w:lang w:eastAsia="zh-CN"/>
        </w:rPr>
      </w:pPr>
      <w:r w:rsidRPr="00055D19">
        <w:rPr>
          <w:color w:val="000000"/>
          <w:kern w:val="2"/>
          <w:sz w:val="24"/>
          <w:szCs w:val="24"/>
          <w:lang w:eastAsia="zh-CN"/>
        </w:rPr>
        <w:t xml:space="preserve">εξουσιοδοτώ τους δικηγόρους Αθηνών: 1. </w:t>
      </w:r>
      <w:r w:rsidRPr="00055D19">
        <w:rPr>
          <w:b/>
          <w:color w:val="000000"/>
          <w:kern w:val="2"/>
          <w:sz w:val="24"/>
          <w:szCs w:val="24"/>
          <w:lang w:eastAsia="zh-CN"/>
        </w:rPr>
        <w:t xml:space="preserve">Γεώργιο </w:t>
      </w:r>
      <w:proofErr w:type="spellStart"/>
      <w:r w:rsidRPr="00055D19">
        <w:rPr>
          <w:b/>
          <w:color w:val="000000"/>
          <w:kern w:val="2"/>
          <w:sz w:val="24"/>
          <w:szCs w:val="24"/>
          <w:lang w:eastAsia="zh-CN"/>
        </w:rPr>
        <w:t>Δαλάκο</w:t>
      </w:r>
      <w:proofErr w:type="spellEnd"/>
      <w:r w:rsidRPr="00055D19">
        <w:rPr>
          <w:b/>
          <w:color w:val="000000"/>
          <w:kern w:val="2"/>
          <w:sz w:val="24"/>
          <w:szCs w:val="24"/>
          <w:lang w:eastAsia="zh-CN"/>
        </w:rPr>
        <w:t xml:space="preserve"> του Χρόνη </w:t>
      </w:r>
      <w:r w:rsidRPr="00055D19">
        <w:rPr>
          <w:color w:val="000000"/>
          <w:kern w:val="2"/>
          <w:sz w:val="24"/>
          <w:szCs w:val="24"/>
          <w:lang w:eastAsia="zh-CN"/>
        </w:rPr>
        <w:t xml:space="preserve">(Α.Μ. Δ.Σ.Α 32491), κάτοικο Αθηνών επί της </w:t>
      </w:r>
      <w:proofErr w:type="spellStart"/>
      <w:r w:rsidRPr="00055D19">
        <w:rPr>
          <w:color w:val="000000"/>
          <w:kern w:val="2"/>
          <w:sz w:val="24"/>
          <w:szCs w:val="24"/>
          <w:lang w:eastAsia="zh-CN"/>
        </w:rPr>
        <w:t>Λεωφ</w:t>
      </w:r>
      <w:proofErr w:type="spellEnd"/>
      <w:r w:rsidRPr="00055D19">
        <w:rPr>
          <w:color w:val="000000"/>
          <w:kern w:val="2"/>
          <w:sz w:val="24"/>
          <w:szCs w:val="24"/>
          <w:lang w:eastAsia="zh-CN"/>
        </w:rPr>
        <w:t xml:space="preserve">. Αλεξάνδρας αρ. 136, </w:t>
      </w:r>
      <w:r w:rsidRPr="00055D19">
        <w:rPr>
          <w:b/>
          <w:color w:val="000000"/>
          <w:kern w:val="2"/>
          <w:sz w:val="24"/>
          <w:szCs w:val="24"/>
          <w:lang w:eastAsia="zh-CN"/>
        </w:rPr>
        <w:t>2</w:t>
      </w:r>
      <w:r w:rsidRPr="00055D19">
        <w:rPr>
          <w:color w:val="000000"/>
          <w:kern w:val="2"/>
          <w:sz w:val="24"/>
          <w:szCs w:val="24"/>
          <w:lang w:eastAsia="zh-CN"/>
        </w:rPr>
        <w:t xml:space="preserve">. </w:t>
      </w:r>
      <w:r w:rsidRPr="00055D19">
        <w:rPr>
          <w:b/>
          <w:color w:val="000000"/>
          <w:kern w:val="2"/>
          <w:sz w:val="24"/>
          <w:szCs w:val="24"/>
          <w:lang w:eastAsia="zh-CN"/>
        </w:rPr>
        <w:t xml:space="preserve">Ευαγγελία Δανιηλίδη του Αντωνίου </w:t>
      </w:r>
      <w:r w:rsidRPr="00055D19">
        <w:rPr>
          <w:color w:val="000000"/>
          <w:kern w:val="2"/>
          <w:sz w:val="24"/>
          <w:szCs w:val="24"/>
          <w:lang w:eastAsia="zh-CN"/>
        </w:rPr>
        <w:t xml:space="preserve">(Α.Μ. Δ.Σ.Α 32232), κάτοικο Βριλησσίων Αττικής οδός Αχιλλέως αρ. 26-28 και </w:t>
      </w:r>
      <w:r w:rsidRPr="00055D19">
        <w:rPr>
          <w:b/>
          <w:color w:val="000000"/>
          <w:kern w:val="2"/>
          <w:sz w:val="24"/>
          <w:szCs w:val="24"/>
          <w:lang w:eastAsia="zh-CN"/>
        </w:rPr>
        <w:t>3.</w:t>
      </w:r>
      <w:r w:rsidRPr="00055D19">
        <w:rPr>
          <w:color w:val="000000"/>
          <w:kern w:val="2"/>
          <w:sz w:val="24"/>
          <w:szCs w:val="24"/>
          <w:lang w:eastAsia="zh-CN"/>
        </w:rPr>
        <w:t xml:space="preserve"> </w:t>
      </w:r>
      <w:r w:rsidRPr="00055D19">
        <w:rPr>
          <w:b/>
          <w:color w:val="000000"/>
          <w:kern w:val="2"/>
          <w:sz w:val="24"/>
          <w:szCs w:val="24"/>
          <w:lang w:eastAsia="zh-CN"/>
        </w:rPr>
        <w:t xml:space="preserve">Γεώργιο Ι. </w:t>
      </w:r>
      <w:proofErr w:type="spellStart"/>
      <w:r w:rsidRPr="00055D19">
        <w:rPr>
          <w:b/>
          <w:color w:val="000000"/>
          <w:kern w:val="2"/>
          <w:sz w:val="24"/>
          <w:szCs w:val="24"/>
          <w:lang w:eastAsia="zh-CN"/>
        </w:rPr>
        <w:t>Ξυνογαλά</w:t>
      </w:r>
      <w:proofErr w:type="spellEnd"/>
      <w:r w:rsidRPr="00055D19">
        <w:rPr>
          <w:color w:val="000000"/>
          <w:kern w:val="2"/>
          <w:sz w:val="24"/>
          <w:szCs w:val="24"/>
          <w:lang w:eastAsia="zh-CN"/>
        </w:rPr>
        <w:t xml:space="preserve">  (Α.Μ Δ.Σ.Α: 32563), κάτοικο Αθηνών, οδός Βαλαωρίτου αρ. 15, παρέχοντάς τους την κατά τον </w:t>
      </w:r>
      <w:proofErr w:type="spellStart"/>
      <w:r w:rsidRPr="00055D19">
        <w:rPr>
          <w:color w:val="000000"/>
          <w:kern w:val="2"/>
          <w:sz w:val="24"/>
          <w:szCs w:val="24"/>
          <w:lang w:eastAsia="zh-CN"/>
        </w:rPr>
        <w:t>Κ.Διοικ.Δ</w:t>
      </w:r>
      <w:proofErr w:type="spellEnd"/>
      <w:r w:rsidRPr="00055D19">
        <w:rPr>
          <w:color w:val="000000"/>
          <w:kern w:val="2"/>
          <w:sz w:val="24"/>
          <w:szCs w:val="24"/>
          <w:lang w:eastAsia="zh-CN"/>
        </w:rPr>
        <w:t xml:space="preserve">. δικαστική πληρεξουσιότητα των πράξεων της προδικασίας και δίνω σε αυτούς την ειδική εντολή και πληρεξουσιότητα, προκειμένου, από κοινού ή μεμονωμένα ο καθένας, να προβούν στην κατάθεση της σχετικής αγωγής και σε όλες τις νόμιμες δικαστικές ή εξώδικες διαδικαστικές πράξεις ενώπιον όλων των Δικαστηρίων της Επικράτειας, κάθε βαθμού και δικαιοδοσίας, καθώς και να παρίστανται κατά την κρίση τους σε αυτά, στη πρώτη δικάσιμο ή σε οποιαδήποτε άλλη </w:t>
      </w:r>
      <w:proofErr w:type="spellStart"/>
      <w:r w:rsidRPr="00055D19">
        <w:rPr>
          <w:color w:val="000000"/>
          <w:kern w:val="2"/>
          <w:sz w:val="24"/>
          <w:szCs w:val="24"/>
          <w:lang w:eastAsia="zh-CN"/>
        </w:rPr>
        <w:t>μετ΄</w:t>
      </w:r>
      <w:proofErr w:type="spellEnd"/>
      <w:r w:rsidRPr="00055D19">
        <w:rPr>
          <w:color w:val="000000"/>
          <w:kern w:val="2"/>
          <w:sz w:val="24"/>
          <w:szCs w:val="24"/>
          <w:lang w:eastAsia="zh-CN"/>
        </w:rPr>
        <w:t xml:space="preserve"> </w:t>
      </w:r>
      <w:proofErr w:type="spellStart"/>
      <w:r w:rsidRPr="00055D19">
        <w:rPr>
          <w:color w:val="000000"/>
          <w:kern w:val="2"/>
          <w:sz w:val="24"/>
          <w:szCs w:val="24"/>
          <w:lang w:eastAsia="zh-CN"/>
        </w:rPr>
        <w:t>αναβολήν</w:t>
      </w:r>
      <w:proofErr w:type="spellEnd"/>
      <w:r w:rsidRPr="00055D19">
        <w:rPr>
          <w:color w:val="000000"/>
          <w:kern w:val="2"/>
          <w:sz w:val="24"/>
          <w:szCs w:val="24"/>
          <w:lang w:eastAsia="zh-CN"/>
        </w:rPr>
        <w:t xml:space="preserve">, ακόμη και σε εκ παραπομπής δίκη και να με εκπροσωπούν, ή να διορίζουν άλλους Δικηγόρους ως πληρεξουσίους μου. Επιθυμώ δε να συζητηθεί η αγωγή μου ακόμα και χωρίς την παράσταση των πληρεξουσίων μου Δικηγόρων, προκειμένου να διεκδικηθούν αναδρομικά τα καταργηθέντα επιδόματα εορτών (Χριστουγέννων και Πάσχα) και αδείας εξαιτίας της εφαρμογής των μνημονιακών νόμων 4051/2012, 4093/2012 και λοιπών </w:t>
      </w:r>
      <w:proofErr w:type="spellStart"/>
      <w:r w:rsidRPr="00055D19">
        <w:rPr>
          <w:color w:val="000000"/>
          <w:kern w:val="2"/>
          <w:sz w:val="24"/>
          <w:szCs w:val="24"/>
          <w:lang w:eastAsia="zh-CN"/>
        </w:rPr>
        <w:t>εφαρμοστικών</w:t>
      </w:r>
      <w:proofErr w:type="spellEnd"/>
      <w:r w:rsidRPr="00055D19">
        <w:rPr>
          <w:color w:val="000000"/>
          <w:kern w:val="2"/>
          <w:sz w:val="24"/>
          <w:szCs w:val="24"/>
          <w:lang w:eastAsia="zh-CN"/>
        </w:rPr>
        <w:t xml:space="preserve"> Νόμων των μνημονίων, καθώς και αποζημίωση ιδία δε για την ηθική βλάβη που έχω παρανόμως και υπαιτίως υποστεί εξαιτίας της εν λόγω παράνομης περικοπής. Επίσης να αποκρούουν κάθε ένδικο βοήθημα ή μέσο του αντιδίκου φορέα σε βάρος μου, και γενικότερα να πράττουν ό,τι απαιτείται για την ευδοκίμηση των ασκούμενων ενώπιον των Δικαστηρίων τούτων ενδίκων βοηθημάτων ή πάσης φύσης ενδίκων μέσων μου.</w:t>
      </w:r>
    </w:p>
    <w:p w:rsidR="00055D19" w:rsidRPr="00055D19" w:rsidRDefault="00055D19" w:rsidP="00055D19">
      <w:pPr>
        <w:suppressAutoHyphens/>
        <w:overflowPunct/>
        <w:autoSpaceDE/>
        <w:autoSpaceDN/>
        <w:adjustRightInd/>
        <w:spacing w:line="276" w:lineRule="auto"/>
        <w:jc w:val="both"/>
        <w:textAlignment w:val="auto"/>
        <w:rPr>
          <w:color w:val="000000"/>
          <w:kern w:val="2"/>
          <w:sz w:val="24"/>
          <w:szCs w:val="24"/>
          <w:lang w:eastAsia="zh-CN"/>
        </w:rPr>
      </w:pPr>
      <w:r w:rsidRPr="00055D19">
        <w:rPr>
          <w:color w:val="000000"/>
          <w:kern w:val="2"/>
          <w:sz w:val="24"/>
          <w:szCs w:val="24"/>
          <w:lang w:eastAsia="zh-CN"/>
        </w:rPr>
        <w:t xml:space="preserve">Δηλώνω δε ότι εγκρίνω ως έγκυρες και ισχυρές όλες τις ενέργειες των εντολοδόχων μου (υπογραφή αγωγής, κατάθεση κλπ). Τέλος, με την παρούσα εγκρίνω κάθε συναφή διαδικαστική πράξη και ενέργεια που έχει διενεργηθεί ή/και θα διενεργηθεί από τους ως άνω πληρεξουσίους μου στα πλαίσια της ένδικης υπόθεσής μου. Η παρούσα έχει ισχύ για 10 έτη. </w:t>
      </w:r>
    </w:p>
    <w:p w:rsidR="00055D19" w:rsidRPr="00055D19" w:rsidRDefault="00055D19" w:rsidP="00055D19">
      <w:pPr>
        <w:suppressAutoHyphens/>
        <w:overflowPunct/>
        <w:autoSpaceDE/>
        <w:autoSpaceDN/>
        <w:adjustRightInd/>
        <w:spacing w:line="276" w:lineRule="auto"/>
        <w:jc w:val="both"/>
        <w:textAlignment w:val="auto"/>
        <w:rPr>
          <w:color w:val="000000"/>
          <w:kern w:val="2"/>
          <w:sz w:val="24"/>
          <w:szCs w:val="24"/>
          <w:lang w:eastAsia="zh-CN"/>
        </w:rPr>
      </w:pPr>
    </w:p>
    <w:p w:rsidR="00055D19" w:rsidRPr="00055D19" w:rsidRDefault="00055D19" w:rsidP="00055D19">
      <w:pPr>
        <w:suppressAutoHyphens/>
        <w:overflowPunct/>
        <w:autoSpaceDE/>
        <w:autoSpaceDN/>
        <w:adjustRightInd/>
        <w:spacing w:line="276" w:lineRule="auto"/>
        <w:jc w:val="right"/>
        <w:textAlignment w:val="auto"/>
        <w:rPr>
          <w:color w:val="000000"/>
          <w:kern w:val="2"/>
          <w:sz w:val="24"/>
          <w:szCs w:val="24"/>
          <w:lang w:eastAsia="zh-CN"/>
        </w:rPr>
      </w:pPr>
      <w:r w:rsidRPr="00055D19">
        <w:rPr>
          <w:color w:val="000000"/>
          <w:kern w:val="2"/>
          <w:sz w:val="24"/>
          <w:szCs w:val="24"/>
          <w:lang w:eastAsia="zh-CN"/>
        </w:rPr>
        <w:t>Αθήνα, …………..</w:t>
      </w:r>
    </w:p>
    <w:p w:rsidR="00055D19" w:rsidRPr="00055D19" w:rsidRDefault="00055D19" w:rsidP="00055D19">
      <w:pPr>
        <w:suppressAutoHyphens/>
        <w:overflowPunct/>
        <w:autoSpaceDE/>
        <w:autoSpaceDN/>
        <w:adjustRightInd/>
        <w:spacing w:line="276" w:lineRule="auto"/>
        <w:jc w:val="right"/>
        <w:textAlignment w:val="auto"/>
        <w:rPr>
          <w:color w:val="000000"/>
          <w:kern w:val="2"/>
          <w:sz w:val="24"/>
          <w:szCs w:val="24"/>
          <w:lang w:eastAsia="zh-CN"/>
        </w:rPr>
      </w:pPr>
      <w:r w:rsidRPr="00055D19">
        <w:rPr>
          <w:color w:val="000000"/>
          <w:kern w:val="2"/>
          <w:sz w:val="24"/>
          <w:szCs w:val="24"/>
          <w:lang w:eastAsia="zh-CN"/>
        </w:rPr>
        <w:t xml:space="preserve">Ο/Η </w:t>
      </w:r>
      <w:proofErr w:type="spellStart"/>
      <w:r w:rsidRPr="00055D19">
        <w:rPr>
          <w:color w:val="000000"/>
          <w:kern w:val="2"/>
          <w:sz w:val="24"/>
          <w:szCs w:val="24"/>
          <w:lang w:eastAsia="zh-CN"/>
        </w:rPr>
        <w:t>εξουσιοδοτ</w:t>
      </w:r>
      <w:proofErr w:type="spellEnd"/>
      <w:r w:rsidRPr="00055D19">
        <w:rPr>
          <w:color w:val="000000"/>
          <w:kern w:val="2"/>
          <w:sz w:val="24"/>
          <w:szCs w:val="24"/>
          <w:lang w:eastAsia="zh-CN"/>
        </w:rPr>
        <w:t>….</w:t>
      </w:r>
    </w:p>
    <w:p w:rsidR="00055D19" w:rsidRPr="00055D19" w:rsidRDefault="00055D19" w:rsidP="00055D19">
      <w:pPr>
        <w:suppressAutoHyphens/>
        <w:overflowPunct/>
        <w:autoSpaceDE/>
        <w:autoSpaceDN/>
        <w:adjustRightInd/>
        <w:spacing w:line="276" w:lineRule="auto"/>
        <w:jc w:val="right"/>
        <w:textAlignment w:val="auto"/>
        <w:rPr>
          <w:color w:val="000000"/>
          <w:kern w:val="2"/>
          <w:sz w:val="24"/>
          <w:szCs w:val="24"/>
          <w:lang w:eastAsia="zh-CN"/>
        </w:rPr>
      </w:pPr>
      <w:r w:rsidRPr="00055D19">
        <w:rPr>
          <w:color w:val="000000"/>
          <w:kern w:val="2"/>
          <w:sz w:val="24"/>
          <w:szCs w:val="24"/>
          <w:lang w:eastAsia="zh-CN"/>
        </w:rPr>
        <w:t>(υπογραφή)</w:t>
      </w:r>
      <w:r w:rsidRPr="00055D19">
        <w:rPr>
          <w:rFonts w:ascii="Arial" w:hAnsi="Arial" w:cs="Arial"/>
          <w:color w:val="000000"/>
          <w:kern w:val="2"/>
          <w:sz w:val="22"/>
          <w:lang w:eastAsia="zh-CN"/>
        </w:rPr>
        <w:t xml:space="preserve"> </w:t>
      </w:r>
      <w:r w:rsidRPr="00055D19">
        <w:rPr>
          <w:b/>
          <w:color w:val="000000"/>
          <w:kern w:val="2"/>
          <w:sz w:val="24"/>
          <w:szCs w:val="24"/>
          <w:lang w:eastAsia="zh-CN"/>
        </w:rPr>
        <w:t>*</w:t>
      </w:r>
    </w:p>
    <w:p w:rsidR="00055D19" w:rsidRPr="00055D19" w:rsidRDefault="00055D19" w:rsidP="00055D19">
      <w:pPr>
        <w:suppressAutoHyphens/>
        <w:overflowPunct/>
        <w:autoSpaceDE/>
        <w:autoSpaceDN/>
        <w:adjustRightInd/>
        <w:spacing w:line="276" w:lineRule="auto"/>
        <w:jc w:val="center"/>
        <w:textAlignment w:val="auto"/>
        <w:rPr>
          <w:color w:val="000000"/>
          <w:kern w:val="2"/>
          <w:sz w:val="24"/>
          <w:szCs w:val="24"/>
          <w:lang w:eastAsia="zh-CN"/>
        </w:rPr>
      </w:pPr>
    </w:p>
    <w:p w:rsidR="00055D19" w:rsidRPr="00055D19" w:rsidRDefault="00055D19" w:rsidP="00055D19">
      <w:pPr>
        <w:suppressAutoHyphens/>
        <w:overflowPunct/>
        <w:autoSpaceDE/>
        <w:autoSpaceDN/>
        <w:adjustRightInd/>
        <w:spacing w:line="276" w:lineRule="auto"/>
        <w:jc w:val="center"/>
        <w:textAlignment w:val="auto"/>
        <w:rPr>
          <w:color w:val="000000"/>
          <w:kern w:val="2"/>
          <w:sz w:val="24"/>
          <w:szCs w:val="24"/>
          <w:lang w:eastAsia="zh-CN"/>
        </w:rPr>
      </w:pPr>
    </w:p>
    <w:p w:rsidR="00055D19" w:rsidRPr="00055D19" w:rsidRDefault="00055D19" w:rsidP="00055D19">
      <w:pPr>
        <w:suppressAutoHyphens/>
        <w:overflowPunct/>
        <w:autoSpaceDE/>
        <w:autoSpaceDN/>
        <w:adjustRightInd/>
        <w:spacing w:line="276" w:lineRule="auto"/>
        <w:jc w:val="center"/>
        <w:textAlignment w:val="auto"/>
        <w:rPr>
          <w:color w:val="000000"/>
          <w:kern w:val="2"/>
          <w:sz w:val="24"/>
          <w:szCs w:val="24"/>
          <w:lang w:eastAsia="zh-CN"/>
        </w:rPr>
      </w:pPr>
    </w:p>
    <w:p w:rsidR="00055D19" w:rsidRPr="00055D19" w:rsidRDefault="00055D19" w:rsidP="00055D19">
      <w:pPr>
        <w:suppressAutoHyphens/>
        <w:overflowPunct/>
        <w:autoSpaceDE/>
        <w:autoSpaceDN/>
        <w:adjustRightInd/>
        <w:spacing w:line="276" w:lineRule="auto"/>
        <w:jc w:val="center"/>
        <w:textAlignment w:val="auto"/>
        <w:rPr>
          <w:color w:val="000000"/>
          <w:kern w:val="2"/>
          <w:sz w:val="24"/>
          <w:szCs w:val="24"/>
          <w:lang w:eastAsia="zh-CN"/>
        </w:rPr>
      </w:pPr>
    </w:p>
    <w:p w:rsidR="00055D19" w:rsidRPr="00055D19" w:rsidRDefault="00055D19" w:rsidP="00055D19">
      <w:pPr>
        <w:suppressAutoHyphens/>
        <w:overflowPunct/>
        <w:autoSpaceDE/>
        <w:autoSpaceDN/>
        <w:adjustRightInd/>
        <w:spacing w:line="276" w:lineRule="auto"/>
        <w:jc w:val="center"/>
        <w:textAlignment w:val="auto"/>
        <w:rPr>
          <w:color w:val="000000"/>
          <w:kern w:val="2"/>
          <w:sz w:val="24"/>
          <w:szCs w:val="24"/>
          <w:lang w:eastAsia="zh-CN"/>
        </w:rPr>
      </w:pPr>
    </w:p>
    <w:p w:rsidR="00055D19" w:rsidRPr="00055D19" w:rsidRDefault="00055D19" w:rsidP="00055D19">
      <w:pPr>
        <w:suppressAutoHyphens/>
        <w:overflowPunct/>
        <w:autoSpaceDE/>
        <w:autoSpaceDN/>
        <w:adjustRightInd/>
        <w:spacing w:line="276" w:lineRule="auto"/>
        <w:jc w:val="center"/>
        <w:textAlignment w:val="auto"/>
        <w:rPr>
          <w:color w:val="000000"/>
          <w:kern w:val="2"/>
          <w:sz w:val="24"/>
          <w:szCs w:val="24"/>
          <w:lang w:eastAsia="zh-CN"/>
        </w:rPr>
      </w:pPr>
    </w:p>
    <w:p w:rsidR="00055D19" w:rsidRPr="00055D19" w:rsidRDefault="00055D19" w:rsidP="00055D19">
      <w:pPr>
        <w:suppressAutoHyphens/>
        <w:overflowPunct/>
        <w:autoSpaceDE/>
        <w:autoSpaceDN/>
        <w:adjustRightInd/>
        <w:spacing w:line="276" w:lineRule="auto"/>
        <w:jc w:val="center"/>
        <w:textAlignment w:val="auto"/>
        <w:rPr>
          <w:color w:val="000000"/>
          <w:kern w:val="2"/>
          <w:sz w:val="24"/>
          <w:szCs w:val="24"/>
          <w:lang w:eastAsia="zh-CN"/>
        </w:rPr>
      </w:pPr>
    </w:p>
    <w:p w:rsidR="00055D19" w:rsidRPr="00055D19" w:rsidRDefault="00055D19" w:rsidP="00055D19">
      <w:pPr>
        <w:suppressAutoHyphens/>
        <w:overflowPunct/>
        <w:autoSpaceDE/>
        <w:autoSpaceDN/>
        <w:adjustRightInd/>
        <w:spacing w:line="276" w:lineRule="auto"/>
        <w:jc w:val="center"/>
        <w:textAlignment w:val="auto"/>
        <w:rPr>
          <w:color w:val="000000"/>
          <w:kern w:val="2"/>
          <w:sz w:val="24"/>
          <w:szCs w:val="24"/>
          <w:lang w:eastAsia="zh-CN"/>
        </w:rPr>
      </w:pPr>
    </w:p>
    <w:p w:rsidR="00055D19" w:rsidRPr="00055D19" w:rsidRDefault="00055D19" w:rsidP="00055D19">
      <w:pPr>
        <w:suppressAutoHyphens/>
        <w:overflowPunct/>
        <w:autoSpaceDE/>
        <w:autoSpaceDN/>
        <w:adjustRightInd/>
        <w:spacing w:line="276" w:lineRule="auto"/>
        <w:jc w:val="center"/>
        <w:textAlignment w:val="auto"/>
        <w:rPr>
          <w:color w:val="000000"/>
          <w:kern w:val="2"/>
          <w:sz w:val="24"/>
          <w:szCs w:val="24"/>
          <w:lang w:eastAsia="zh-CN"/>
        </w:rPr>
      </w:pPr>
    </w:p>
    <w:p w:rsidR="00055D19" w:rsidRPr="00055D19" w:rsidRDefault="00055D19" w:rsidP="00055D19">
      <w:pPr>
        <w:suppressAutoHyphens/>
        <w:overflowPunct/>
        <w:autoSpaceDE/>
        <w:autoSpaceDN/>
        <w:adjustRightInd/>
        <w:spacing w:line="276" w:lineRule="auto"/>
        <w:jc w:val="center"/>
        <w:textAlignment w:val="auto"/>
        <w:rPr>
          <w:color w:val="000000"/>
          <w:kern w:val="2"/>
          <w:sz w:val="24"/>
          <w:szCs w:val="24"/>
          <w:lang w:eastAsia="zh-CN"/>
        </w:rPr>
      </w:pPr>
    </w:p>
    <w:p w:rsidR="00055D19" w:rsidRPr="00055D19" w:rsidRDefault="00055D19" w:rsidP="00055D19">
      <w:pPr>
        <w:suppressAutoHyphens/>
        <w:overflowPunct/>
        <w:autoSpaceDE/>
        <w:autoSpaceDN/>
        <w:adjustRightInd/>
        <w:spacing w:line="276" w:lineRule="auto"/>
        <w:jc w:val="center"/>
        <w:textAlignment w:val="auto"/>
        <w:rPr>
          <w:color w:val="000000"/>
          <w:kern w:val="2"/>
          <w:sz w:val="24"/>
          <w:szCs w:val="24"/>
          <w:lang w:eastAsia="zh-CN"/>
        </w:rPr>
      </w:pPr>
    </w:p>
    <w:p w:rsidR="00493809" w:rsidRPr="00493809" w:rsidRDefault="00055D19" w:rsidP="00493809">
      <w:pPr>
        <w:spacing w:line="360" w:lineRule="auto"/>
        <w:ind w:firstLine="2"/>
        <w:jc w:val="center"/>
        <w:rPr>
          <w:rFonts w:eastAsia="Calibri"/>
          <w:b/>
          <w:sz w:val="24"/>
          <w:szCs w:val="24"/>
          <w:u w:val="single"/>
          <w:lang w:eastAsia="en-US"/>
        </w:rPr>
      </w:pPr>
      <w:r w:rsidRPr="00055D19">
        <w:rPr>
          <w:b/>
          <w:color w:val="000000"/>
          <w:kern w:val="2"/>
          <w:sz w:val="24"/>
          <w:szCs w:val="24"/>
          <w:lang w:eastAsia="zh-CN"/>
        </w:rPr>
        <w:t>*Απαιτείται θεώρηση του γνησίου της υπογραφής από Δημόσια Υπηρεσία, ΚΕΠ ή Αστυνομία  με ημερομηνία, στρογγυλή σφραγίδα, όνομα και υπογραφή</w:t>
      </w:r>
      <w:r>
        <w:rPr>
          <w:b/>
          <w:color w:val="000000"/>
          <w:kern w:val="2"/>
          <w:sz w:val="24"/>
          <w:szCs w:val="24"/>
          <w:lang w:eastAsia="zh-CN"/>
        </w:rPr>
        <w:br w:type="page"/>
      </w:r>
    </w:p>
    <w:tbl>
      <w:tblPr>
        <w:tblpPr w:leftFromText="180" w:rightFromText="180" w:vertAnchor="text" w:horzAnchor="margin" w:tblpXSpec="right"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tblGrid>
      <w:tr w:rsidR="00493809" w:rsidRPr="007B43BA" w:rsidTr="007B43BA">
        <w:trPr>
          <w:trHeight w:val="841"/>
        </w:trPr>
        <w:tc>
          <w:tcPr>
            <w:tcW w:w="1809" w:type="dxa"/>
            <w:shd w:val="clear" w:color="auto" w:fill="auto"/>
          </w:tcPr>
          <w:p w:rsidR="00493809" w:rsidRPr="007B43BA" w:rsidRDefault="00493809" w:rsidP="007B43BA">
            <w:pPr>
              <w:pStyle w:val="1"/>
              <w:spacing w:line="240" w:lineRule="auto"/>
              <w:jc w:val="left"/>
              <w:rPr>
                <w:sz w:val="22"/>
                <w:szCs w:val="22"/>
                <w:u w:val="none"/>
                <w:lang w:bidi="el-GR"/>
              </w:rPr>
            </w:pPr>
            <w:r w:rsidRPr="007B43BA">
              <w:rPr>
                <w:sz w:val="22"/>
                <w:szCs w:val="22"/>
                <w:u w:val="none"/>
                <w:lang w:bidi="el-GR"/>
              </w:rPr>
              <w:t>ΕΚΤΥΠΩΣΗ &amp; ΥΠΟΓΡΑΦΗ ΕΙΣ ΤΡΙΠΛΟΥΝ</w:t>
            </w:r>
          </w:p>
        </w:tc>
      </w:tr>
    </w:tbl>
    <w:p w:rsidR="00493809" w:rsidRPr="00493809" w:rsidRDefault="00493809" w:rsidP="00493809">
      <w:pPr>
        <w:spacing w:line="360" w:lineRule="auto"/>
        <w:ind w:firstLine="2"/>
        <w:jc w:val="center"/>
        <w:rPr>
          <w:rFonts w:eastAsia="Calibri"/>
          <w:b/>
          <w:sz w:val="24"/>
          <w:szCs w:val="24"/>
          <w:u w:val="single"/>
          <w:lang w:eastAsia="en-US"/>
        </w:rPr>
      </w:pPr>
      <w:r w:rsidRPr="00493809">
        <w:rPr>
          <w:rFonts w:eastAsia="Calibri"/>
          <w:sz w:val="24"/>
          <w:szCs w:val="24"/>
          <w:lang w:eastAsia="en-US"/>
        </w:rPr>
        <w:tab/>
      </w:r>
      <w:r w:rsidRPr="00493809">
        <w:rPr>
          <w:rFonts w:eastAsia="Calibri"/>
          <w:b/>
          <w:sz w:val="24"/>
          <w:szCs w:val="24"/>
          <w:u w:val="single"/>
          <w:lang w:eastAsia="en-US"/>
        </w:rPr>
        <w:t>ΣΥΜΒΑΣΗ ΕΝΤΟΛΗΣ-ΕΡΓΟΛΑΒΙΚΟ ΔΙΚΗΣ-ΔΙΟΙΚΗΣΗ ΑΛΛΟΤΡΙΩΝ</w:t>
      </w:r>
    </w:p>
    <w:p w:rsidR="008D0267" w:rsidRDefault="008D0267" w:rsidP="00493809">
      <w:pPr>
        <w:overflowPunct/>
        <w:autoSpaceDE/>
        <w:autoSpaceDN/>
        <w:adjustRightInd/>
        <w:ind w:firstLine="720"/>
        <w:jc w:val="both"/>
        <w:textAlignment w:val="auto"/>
        <w:rPr>
          <w:rFonts w:eastAsia="Calibri"/>
          <w:sz w:val="24"/>
          <w:szCs w:val="24"/>
          <w:lang w:eastAsia="en-US"/>
        </w:rPr>
      </w:pPr>
    </w:p>
    <w:p w:rsidR="008D0267" w:rsidRDefault="008D0267" w:rsidP="00493809">
      <w:pPr>
        <w:overflowPunct/>
        <w:autoSpaceDE/>
        <w:autoSpaceDN/>
        <w:adjustRightInd/>
        <w:ind w:firstLine="720"/>
        <w:jc w:val="both"/>
        <w:textAlignment w:val="auto"/>
        <w:rPr>
          <w:rFonts w:eastAsia="Calibri"/>
          <w:sz w:val="24"/>
          <w:szCs w:val="24"/>
          <w:lang w:eastAsia="en-US"/>
        </w:rPr>
      </w:pPr>
    </w:p>
    <w:p w:rsidR="00493809" w:rsidRPr="00493809" w:rsidRDefault="00493809" w:rsidP="00493809">
      <w:pPr>
        <w:overflowPunct/>
        <w:autoSpaceDE/>
        <w:autoSpaceDN/>
        <w:adjustRightInd/>
        <w:ind w:firstLine="720"/>
        <w:jc w:val="both"/>
        <w:textAlignment w:val="auto"/>
        <w:rPr>
          <w:rFonts w:eastAsia="Calibri"/>
          <w:sz w:val="24"/>
          <w:szCs w:val="24"/>
          <w:lang w:eastAsia="en-US"/>
        </w:rPr>
      </w:pPr>
      <w:r w:rsidRPr="00493809">
        <w:rPr>
          <w:rFonts w:eastAsia="Calibri"/>
          <w:sz w:val="24"/>
          <w:szCs w:val="24"/>
          <w:lang w:eastAsia="en-US"/>
        </w:rPr>
        <w:t xml:space="preserve">Στην Αθήνα σήμερα, την …./…./2019 </w:t>
      </w:r>
      <w:r>
        <w:rPr>
          <w:sz w:val="24"/>
          <w:szCs w:val="24"/>
        </w:rPr>
        <w:t>οι</w:t>
      </w:r>
      <w:r w:rsidRPr="00493809">
        <w:rPr>
          <w:sz w:val="24"/>
          <w:szCs w:val="24"/>
        </w:rPr>
        <w:t xml:space="preserve"> κάτωθι υπογεγραμμένοι, δηλαδή αφ' ενός μεν οι δικηγόροι Αθηνών</w:t>
      </w:r>
      <w:r>
        <w:rPr>
          <w:sz w:val="24"/>
          <w:szCs w:val="24"/>
        </w:rPr>
        <w:t xml:space="preserve"> Γεώργιος </w:t>
      </w:r>
      <w:proofErr w:type="spellStart"/>
      <w:r>
        <w:rPr>
          <w:sz w:val="24"/>
          <w:szCs w:val="24"/>
        </w:rPr>
        <w:t>Δαλάκος</w:t>
      </w:r>
      <w:proofErr w:type="spellEnd"/>
      <w:r>
        <w:rPr>
          <w:sz w:val="24"/>
          <w:szCs w:val="24"/>
        </w:rPr>
        <w:t xml:space="preserve"> του Χρόνη</w:t>
      </w:r>
      <w:r w:rsidR="00BC5209">
        <w:rPr>
          <w:sz w:val="24"/>
          <w:szCs w:val="24"/>
        </w:rPr>
        <w:t xml:space="preserve"> (ΑΜ ΔΣΑ 32491)</w:t>
      </w:r>
      <w:r>
        <w:rPr>
          <w:sz w:val="24"/>
          <w:szCs w:val="24"/>
        </w:rPr>
        <w:t xml:space="preserve">, κάτοικος Αθηνών, </w:t>
      </w:r>
      <w:proofErr w:type="spellStart"/>
      <w:r>
        <w:rPr>
          <w:sz w:val="24"/>
          <w:szCs w:val="24"/>
        </w:rPr>
        <w:t>Λεωφ</w:t>
      </w:r>
      <w:proofErr w:type="spellEnd"/>
      <w:r>
        <w:rPr>
          <w:sz w:val="24"/>
          <w:szCs w:val="24"/>
        </w:rPr>
        <w:t xml:space="preserve">. Αλεξάνδρας αρ. 136, ΑΦΜ 131685936, ΔΟΥ </w:t>
      </w:r>
      <w:proofErr w:type="spellStart"/>
      <w:r>
        <w:rPr>
          <w:sz w:val="24"/>
          <w:szCs w:val="24"/>
        </w:rPr>
        <w:t>Δ΄Αθηνών</w:t>
      </w:r>
      <w:proofErr w:type="spellEnd"/>
      <w:r>
        <w:rPr>
          <w:sz w:val="24"/>
          <w:szCs w:val="24"/>
        </w:rPr>
        <w:t>, Ευαγγελία Δανιηλίδη του Αντωνίου</w:t>
      </w:r>
      <w:r w:rsidR="00BC5209">
        <w:rPr>
          <w:sz w:val="24"/>
          <w:szCs w:val="24"/>
        </w:rPr>
        <w:t xml:space="preserve"> (ΑΜ ΔΣΑ 32232), κάτοικος Βριλησσίων Αττικής, οδ. Αχιλλέως 26-28, ΑΦΜ 139290029, ΔΟΥ Χαλανδρίου και</w:t>
      </w:r>
      <w:r w:rsidRPr="00493809">
        <w:rPr>
          <w:sz w:val="24"/>
          <w:szCs w:val="24"/>
        </w:rPr>
        <w:t xml:space="preserve"> Γε</w:t>
      </w:r>
      <w:r w:rsidR="00BC5209">
        <w:rPr>
          <w:sz w:val="24"/>
          <w:szCs w:val="24"/>
        </w:rPr>
        <w:t xml:space="preserve">ώργιος </w:t>
      </w:r>
      <w:proofErr w:type="spellStart"/>
      <w:r w:rsidR="00BC5209">
        <w:rPr>
          <w:sz w:val="24"/>
          <w:szCs w:val="24"/>
        </w:rPr>
        <w:t>Ξυνογαλάς</w:t>
      </w:r>
      <w:proofErr w:type="spellEnd"/>
      <w:r w:rsidR="00BC5209">
        <w:rPr>
          <w:sz w:val="24"/>
          <w:szCs w:val="24"/>
        </w:rPr>
        <w:t xml:space="preserve"> του Ιωάννη (ΑΜ </w:t>
      </w:r>
      <w:r w:rsidRPr="00493809">
        <w:rPr>
          <w:sz w:val="24"/>
          <w:szCs w:val="24"/>
        </w:rPr>
        <w:t xml:space="preserve">ΔΣΑ 32563), </w:t>
      </w:r>
      <w:r w:rsidR="00BC5209">
        <w:rPr>
          <w:sz w:val="24"/>
          <w:szCs w:val="24"/>
        </w:rPr>
        <w:t xml:space="preserve">κάτοικος Αθηνών, οδ. </w:t>
      </w:r>
      <w:r w:rsidR="00963203">
        <w:rPr>
          <w:sz w:val="24"/>
          <w:szCs w:val="24"/>
        </w:rPr>
        <w:t>Βαλαωρίτου αρ. 15, ΑΦΜ 126874255</w:t>
      </w:r>
      <w:r w:rsidR="00BC5209">
        <w:rPr>
          <w:sz w:val="24"/>
          <w:szCs w:val="24"/>
        </w:rPr>
        <w:t>, ΔΟΥ Δ΄ Αθηνών</w:t>
      </w:r>
      <w:r w:rsidRPr="00493809">
        <w:rPr>
          <w:sz w:val="24"/>
          <w:szCs w:val="24"/>
        </w:rPr>
        <w:t>, καλούμενοι στο εξής "εντολοδόχοι", και αφ' ετέρου</w:t>
      </w:r>
      <w:r w:rsidRPr="00493809">
        <w:rPr>
          <w:rFonts w:eastAsia="Calibri"/>
          <w:sz w:val="24"/>
          <w:szCs w:val="24"/>
          <w:lang w:eastAsia="en-US"/>
        </w:rPr>
        <w:t xml:space="preserve"> </w:t>
      </w:r>
      <w:r w:rsidR="00BC5209">
        <w:rPr>
          <w:rFonts w:eastAsia="Calibri"/>
          <w:sz w:val="24"/>
          <w:szCs w:val="24"/>
          <w:lang w:eastAsia="en-US"/>
        </w:rPr>
        <w:t>ο/η</w:t>
      </w:r>
      <w:r w:rsidRPr="00493809">
        <w:rPr>
          <w:rFonts w:eastAsia="Calibri"/>
          <w:sz w:val="24"/>
          <w:szCs w:val="24"/>
          <w:lang w:eastAsia="en-US"/>
        </w:rPr>
        <w:t xml:space="preserve"> κάτωθι  </w:t>
      </w:r>
      <w:proofErr w:type="spellStart"/>
      <w:r w:rsidR="00BC5209" w:rsidRPr="00BC5209">
        <w:rPr>
          <w:rFonts w:eastAsia="Calibri"/>
          <w:sz w:val="24"/>
          <w:szCs w:val="24"/>
          <w:lang w:eastAsia="en-US"/>
        </w:rPr>
        <w:t>υπογεγραμμέν</w:t>
      </w:r>
      <w:proofErr w:type="spellEnd"/>
      <w:r w:rsidR="00BC5209" w:rsidRPr="00BC5209">
        <w:rPr>
          <w:rFonts w:eastAsia="Calibri"/>
          <w:sz w:val="24"/>
          <w:szCs w:val="24"/>
          <w:lang w:eastAsia="en-US"/>
        </w:rPr>
        <w:t>……………………………………………………</w:t>
      </w:r>
      <w:r w:rsidR="008D0267">
        <w:rPr>
          <w:rFonts w:eastAsia="Calibri"/>
          <w:sz w:val="24"/>
          <w:szCs w:val="24"/>
          <w:lang w:eastAsia="en-US"/>
        </w:rPr>
        <w:t xml:space="preserve">…... του …………………………………, </w:t>
      </w:r>
      <w:r w:rsidR="00BC5209" w:rsidRPr="00BC5209">
        <w:rPr>
          <w:rFonts w:eastAsia="Calibri"/>
          <w:sz w:val="24"/>
          <w:szCs w:val="24"/>
          <w:lang w:eastAsia="en-US"/>
        </w:rPr>
        <w:t>κάτοικος……………………………,</w:t>
      </w:r>
      <w:r w:rsidR="008D0267">
        <w:rPr>
          <w:rFonts w:eastAsia="Calibri"/>
          <w:sz w:val="24"/>
          <w:szCs w:val="24"/>
          <w:lang w:eastAsia="en-US"/>
        </w:rPr>
        <w:t xml:space="preserve"> οδός …………………………………. αρ. ……</w:t>
      </w:r>
      <w:r w:rsidR="00BC5209">
        <w:rPr>
          <w:rFonts w:eastAsia="Calibri"/>
          <w:sz w:val="24"/>
          <w:szCs w:val="24"/>
          <w:lang w:eastAsia="en-US"/>
        </w:rPr>
        <w:t xml:space="preserve">, </w:t>
      </w:r>
      <w:r w:rsidR="00BC5209" w:rsidRPr="00BC5209">
        <w:rPr>
          <w:rFonts w:eastAsia="Calibri"/>
          <w:sz w:val="24"/>
          <w:szCs w:val="24"/>
          <w:lang w:eastAsia="en-US"/>
        </w:rPr>
        <w:t>ΑΦΜ ……………………………………  Δ.Ο.Υ………………………………….</w:t>
      </w:r>
      <w:r w:rsidRPr="00493809">
        <w:rPr>
          <w:rFonts w:eastAsia="Calibri"/>
          <w:sz w:val="24"/>
          <w:szCs w:val="24"/>
          <w:lang w:eastAsia="en-US"/>
        </w:rPr>
        <w:t>, καλούμεν</w:t>
      </w:r>
      <w:r w:rsidR="00BC5209">
        <w:rPr>
          <w:rFonts w:eastAsia="Calibri"/>
          <w:sz w:val="24"/>
          <w:szCs w:val="24"/>
          <w:lang w:eastAsia="en-US"/>
        </w:rPr>
        <w:t>ος/-η στο εξής "εντολέα</w:t>
      </w:r>
      <w:r w:rsidRPr="00493809">
        <w:rPr>
          <w:rFonts w:eastAsia="Calibri"/>
          <w:sz w:val="24"/>
          <w:szCs w:val="24"/>
          <w:lang w:eastAsia="en-US"/>
        </w:rPr>
        <w:t>ς", συμφώνησαν αμοιβαία και αποδέχθηκαν τα παρακάτω:</w:t>
      </w:r>
    </w:p>
    <w:p w:rsidR="00493809" w:rsidRPr="00493809" w:rsidRDefault="00493809" w:rsidP="00493809">
      <w:pPr>
        <w:overflowPunct/>
        <w:autoSpaceDE/>
        <w:autoSpaceDN/>
        <w:adjustRightInd/>
        <w:jc w:val="both"/>
        <w:textAlignment w:val="auto"/>
        <w:rPr>
          <w:rFonts w:eastAsia="Calibri"/>
          <w:color w:val="000000"/>
          <w:sz w:val="24"/>
          <w:szCs w:val="24"/>
        </w:rPr>
      </w:pPr>
      <w:r w:rsidRPr="00493809">
        <w:rPr>
          <w:rFonts w:eastAsia="Calibri"/>
          <w:sz w:val="24"/>
          <w:szCs w:val="24"/>
          <w:lang w:eastAsia="en-US"/>
        </w:rPr>
        <w:t xml:space="preserve">     Ο εντολ</w:t>
      </w:r>
      <w:r w:rsidR="00BC5209">
        <w:rPr>
          <w:rFonts w:eastAsia="Calibri"/>
          <w:sz w:val="24"/>
          <w:szCs w:val="24"/>
          <w:lang w:eastAsia="en-US"/>
        </w:rPr>
        <w:t>έας</w:t>
      </w:r>
      <w:r w:rsidRPr="00493809">
        <w:rPr>
          <w:rFonts w:eastAsia="Calibri"/>
          <w:sz w:val="24"/>
          <w:szCs w:val="24"/>
          <w:lang w:eastAsia="en-US"/>
        </w:rPr>
        <w:t xml:space="preserve"> τυγχάν</w:t>
      </w:r>
      <w:r w:rsidR="00BC5209">
        <w:rPr>
          <w:rFonts w:eastAsia="Calibri"/>
          <w:sz w:val="24"/>
          <w:szCs w:val="24"/>
          <w:lang w:eastAsia="en-US"/>
        </w:rPr>
        <w:t>ει</w:t>
      </w:r>
      <w:r w:rsidRPr="00493809">
        <w:rPr>
          <w:rFonts w:eastAsia="Calibri"/>
          <w:sz w:val="24"/>
          <w:szCs w:val="24"/>
          <w:lang w:eastAsia="en-US"/>
        </w:rPr>
        <w:t xml:space="preserve"> εκπαιδευτικ</w:t>
      </w:r>
      <w:r w:rsidR="00BC5209">
        <w:rPr>
          <w:rFonts w:eastAsia="Calibri"/>
          <w:sz w:val="24"/>
          <w:szCs w:val="24"/>
          <w:lang w:eastAsia="en-US"/>
        </w:rPr>
        <w:t>ός</w:t>
      </w:r>
      <w:r w:rsidRPr="00493809">
        <w:rPr>
          <w:rFonts w:eastAsia="Calibri"/>
          <w:sz w:val="24"/>
          <w:szCs w:val="24"/>
          <w:lang w:eastAsia="en-US"/>
        </w:rPr>
        <w:t>. Έ</w:t>
      </w:r>
      <w:r w:rsidR="00BC5209">
        <w:rPr>
          <w:rFonts w:eastAsia="Calibri"/>
          <w:sz w:val="24"/>
          <w:szCs w:val="24"/>
          <w:lang w:eastAsia="en-US"/>
        </w:rPr>
        <w:t>χει</w:t>
      </w:r>
      <w:r w:rsidRPr="00493809">
        <w:rPr>
          <w:rFonts w:eastAsia="Calibri"/>
          <w:sz w:val="24"/>
          <w:szCs w:val="24"/>
          <w:lang w:eastAsia="en-US"/>
        </w:rPr>
        <w:t xml:space="preserve"> αντιδικία με το </w:t>
      </w:r>
      <w:r w:rsidR="00BC5209">
        <w:rPr>
          <w:rFonts w:eastAsia="Calibri"/>
          <w:sz w:val="24"/>
          <w:szCs w:val="24"/>
          <w:lang w:eastAsia="en-US"/>
        </w:rPr>
        <w:t>Ελληνικό Δημόσιο</w:t>
      </w:r>
      <w:r w:rsidRPr="00493809">
        <w:rPr>
          <w:rFonts w:eastAsia="Calibri"/>
          <w:color w:val="000000"/>
          <w:sz w:val="24"/>
          <w:szCs w:val="24"/>
        </w:rPr>
        <w:t>, λόγω μη καταβολής σε αυτ</w:t>
      </w:r>
      <w:r w:rsidR="00BC5209">
        <w:rPr>
          <w:rFonts w:eastAsia="Calibri"/>
          <w:color w:val="000000"/>
          <w:sz w:val="24"/>
          <w:szCs w:val="24"/>
        </w:rPr>
        <w:t>όν</w:t>
      </w:r>
      <w:r w:rsidR="008D0267">
        <w:rPr>
          <w:rFonts w:eastAsia="Calibri"/>
          <w:color w:val="000000"/>
          <w:sz w:val="24"/>
          <w:szCs w:val="24"/>
        </w:rPr>
        <w:t xml:space="preserve"> μέρους</w:t>
      </w:r>
      <w:r w:rsidRPr="00493809">
        <w:rPr>
          <w:rFonts w:eastAsia="Calibri"/>
          <w:color w:val="000000"/>
          <w:sz w:val="24"/>
          <w:szCs w:val="24"/>
          <w:lang w:val="en-US"/>
        </w:rPr>
        <w:t> </w:t>
      </w:r>
      <w:r w:rsidRPr="00493809">
        <w:rPr>
          <w:rFonts w:eastAsia="Calibri"/>
          <w:color w:val="000000"/>
          <w:sz w:val="24"/>
          <w:szCs w:val="24"/>
        </w:rPr>
        <w:t>των οφειλομένων δεδουλευμένων αποδοχών που αντιστοιχούν στα Δώρα Εορτών (δώρο Πάσχα, δώρο Χριστουγέννων) και επίδομα αδείας ετών 2017 και 2018 τα οποία</w:t>
      </w:r>
      <w:r w:rsidRPr="00493809">
        <w:rPr>
          <w:rFonts w:eastAsia="Calibri"/>
          <w:sz w:val="24"/>
          <w:szCs w:val="24"/>
          <w:lang w:eastAsia="en-US"/>
        </w:rPr>
        <w:t xml:space="preserve"> </w:t>
      </w:r>
      <w:r w:rsidRPr="00493809">
        <w:rPr>
          <w:rFonts w:eastAsia="Calibri"/>
          <w:color w:val="000000"/>
          <w:sz w:val="24"/>
          <w:szCs w:val="24"/>
        </w:rPr>
        <w:t>δεν του καταβάλλονται δυνάμει τ</w:t>
      </w:r>
      <w:r w:rsidR="00BC5209">
        <w:rPr>
          <w:rFonts w:eastAsia="Calibri"/>
          <w:color w:val="000000"/>
          <w:sz w:val="24"/>
          <w:szCs w:val="24"/>
        </w:rPr>
        <w:t xml:space="preserve">ων Ν. </w:t>
      </w:r>
      <w:r w:rsidR="00BC5209" w:rsidRPr="00BC5209">
        <w:rPr>
          <w:rFonts w:eastAsia="Calibri"/>
          <w:color w:val="000000"/>
          <w:sz w:val="24"/>
          <w:szCs w:val="24"/>
        </w:rPr>
        <w:t>4051/2012, 4093/2012 και</w:t>
      </w:r>
      <w:r w:rsidR="00BC5209">
        <w:rPr>
          <w:rFonts w:eastAsia="Calibri"/>
          <w:color w:val="000000"/>
          <w:sz w:val="24"/>
          <w:szCs w:val="24"/>
        </w:rPr>
        <w:t xml:space="preserve"> των</w:t>
      </w:r>
      <w:r w:rsidR="00BC5209" w:rsidRPr="00BC5209">
        <w:rPr>
          <w:rFonts w:eastAsia="Calibri"/>
          <w:color w:val="000000"/>
          <w:sz w:val="24"/>
          <w:szCs w:val="24"/>
        </w:rPr>
        <w:t xml:space="preserve"> λοιπών </w:t>
      </w:r>
      <w:proofErr w:type="spellStart"/>
      <w:r w:rsidR="00BC5209" w:rsidRPr="00BC5209">
        <w:rPr>
          <w:rFonts w:eastAsia="Calibri"/>
          <w:color w:val="000000"/>
          <w:sz w:val="24"/>
          <w:szCs w:val="24"/>
        </w:rPr>
        <w:t>εφαρμοστικών</w:t>
      </w:r>
      <w:proofErr w:type="spellEnd"/>
      <w:r w:rsidR="00BC5209" w:rsidRPr="00BC5209">
        <w:rPr>
          <w:rFonts w:eastAsia="Calibri"/>
          <w:color w:val="000000"/>
          <w:sz w:val="24"/>
          <w:szCs w:val="24"/>
        </w:rPr>
        <w:t xml:space="preserve"> Νόμων των μνημονίων</w:t>
      </w:r>
      <w:r w:rsidRPr="00493809">
        <w:rPr>
          <w:rFonts w:eastAsia="Calibri"/>
          <w:color w:val="000000"/>
          <w:sz w:val="24"/>
          <w:szCs w:val="24"/>
        </w:rPr>
        <w:t xml:space="preserve">. </w:t>
      </w:r>
      <w:r w:rsidRPr="00493809">
        <w:rPr>
          <w:rFonts w:eastAsia="Calibri"/>
          <w:sz w:val="24"/>
          <w:szCs w:val="24"/>
          <w:lang w:eastAsia="en-US"/>
        </w:rPr>
        <w:t xml:space="preserve">Ειδικότερα: </w:t>
      </w:r>
    </w:p>
    <w:p w:rsidR="00493809" w:rsidRPr="00493809" w:rsidRDefault="00493809" w:rsidP="00493809">
      <w:pPr>
        <w:overflowPunct/>
        <w:autoSpaceDE/>
        <w:autoSpaceDN/>
        <w:adjustRightInd/>
        <w:ind w:firstLine="720"/>
        <w:jc w:val="both"/>
        <w:textAlignment w:val="auto"/>
        <w:rPr>
          <w:rFonts w:eastAsia="Calibri"/>
          <w:sz w:val="24"/>
          <w:szCs w:val="24"/>
          <w:lang w:eastAsia="en-US"/>
        </w:rPr>
      </w:pPr>
      <w:r w:rsidRPr="00493809">
        <w:rPr>
          <w:rFonts w:eastAsia="Calibri"/>
          <w:sz w:val="24"/>
          <w:szCs w:val="24"/>
          <w:lang w:eastAsia="en-US"/>
        </w:rPr>
        <w:t>Με την παρούσα, ο</w:t>
      </w:r>
      <w:r w:rsidR="00826888">
        <w:rPr>
          <w:rFonts w:eastAsia="Calibri"/>
          <w:sz w:val="24"/>
          <w:szCs w:val="24"/>
          <w:lang w:eastAsia="en-US"/>
        </w:rPr>
        <w:t xml:space="preserve"> εντολέας</w:t>
      </w:r>
      <w:r w:rsidRPr="00493809">
        <w:rPr>
          <w:rFonts w:eastAsia="Calibri"/>
          <w:sz w:val="24"/>
          <w:szCs w:val="24"/>
          <w:lang w:eastAsia="en-US"/>
        </w:rPr>
        <w:t xml:space="preserve"> παρέχ</w:t>
      </w:r>
      <w:r w:rsidR="00826888">
        <w:rPr>
          <w:rFonts w:eastAsia="Calibri"/>
          <w:sz w:val="24"/>
          <w:szCs w:val="24"/>
          <w:lang w:eastAsia="en-US"/>
        </w:rPr>
        <w:t>ει</w:t>
      </w:r>
      <w:r w:rsidRPr="00493809">
        <w:rPr>
          <w:rFonts w:eastAsia="Calibri"/>
          <w:sz w:val="24"/>
          <w:szCs w:val="24"/>
          <w:lang w:eastAsia="en-US"/>
        </w:rPr>
        <w:t xml:space="preserve"> την ειδική εντολή και πληρεξουσιότητα προς τους άνω εντολοδόχους Δικηγόρους, σύμφωνα με το άρθρο 92 παρ. 4 του Κώδικα "περί Δικηγόρων", να ασκήσουν σχετική αγωγή κατά του </w:t>
      </w:r>
      <w:r w:rsidR="00826888">
        <w:rPr>
          <w:rFonts w:eastAsia="Calibri"/>
          <w:sz w:val="24"/>
          <w:szCs w:val="24"/>
          <w:lang w:eastAsia="en-US"/>
        </w:rPr>
        <w:t xml:space="preserve">Ελληνικού Δημοσίου </w:t>
      </w:r>
      <w:r w:rsidRPr="00493809">
        <w:rPr>
          <w:rFonts w:eastAsia="Calibri"/>
          <w:sz w:val="24"/>
          <w:szCs w:val="24"/>
          <w:lang w:eastAsia="en-US"/>
        </w:rPr>
        <w:t xml:space="preserve">ενώπιον </w:t>
      </w:r>
      <w:r w:rsidR="00826888">
        <w:rPr>
          <w:rFonts w:eastAsia="Calibri"/>
          <w:sz w:val="24"/>
          <w:szCs w:val="24"/>
          <w:lang w:eastAsia="en-US"/>
        </w:rPr>
        <w:t>των αρμοδίων</w:t>
      </w:r>
      <w:r w:rsidR="00963203">
        <w:rPr>
          <w:rFonts w:eastAsia="Calibri"/>
          <w:sz w:val="24"/>
          <w:szCs w:val="24"/>
          <w:lang w:eastAsia="en-US"/>
        </w:rPr>
        <w:t xml:space="preserve"> Δ</w:t>
      </w:r>
      <w:r w:rsidRPr="00493809">
        <w:rPr>
          <w:rFonts w:eastAsia="Calibri"/>
          <w:sz w:val="24"/>
          <w:szCs w:val="24"/>
          <w:lang w:eastAsia="en-US"/>
        </w:rPr>
        <w:t xml:space="preserve">ικαστηρίων </w:t>
      </w:r>
      <w:r w:rsidR="00826888">
        <w:rPr>
          <w:rFonts w:eastAsia="Calibri"/>
          <w:sz w:val="24"/>
          <w:szCs w:val="24"/>
          <w:lang w:eastAsia="en-US"/>
        </w:rPr>
        <w:t xml:space="preserve">της Επικρατείας </w:t>
      </w:r>
      <w:r w:rsidRPr="00493809">
        <w:rPr>
          <w:rFonts w:eastAsia="Calibri"/>
          <w:sz w:val="24"/>
          <w:szCs w:val="24"/>
          <w:lang w:eastAsia="en-US"/>
        </w:rPr>
        <w:t>με τους ειδικότερους όρους και συμφωνίες:</w:t>
      </w:r>
    </w:p>
    <w:p w:rsidR="00493809" w:rsidRPr="00493809" w:rsidRDefault="00493809" w:rsidP="00493809">
      <w:pPr>
        <w:overflowPunct/>
        <w:autoSpaceDE/>
        <w:autoSpaceDN/>
        <w:adjustRightInd/>
        <w:ind w:firstLine="720"/>
        <w:jc w:val="both"/>
        <w:textAlignment w:val="auto"/>
        <w:rPr>
          <w:rFonts w:eastAsia="Calibri"/>
          <w:sz w:val="24"/>
          <w:szCs w:val="24"/>
          <w:lang w:eastAsia="en-US"/>
        </w:rPr>
      </w:pPr>
      <w:r w:rsidRPr="00493809">
        <w:rPr>
          <w:rFonts w:eastAsia="Calibri"/>
          <w:sz w:val="24"/>
          <w:szCs w:val="24"/>
          <w:lang w:eastAsia="en-US"/>
        </w:rPr>
        <w:t>1. Ο</w:t>
      </w:r>
      <w:r w:rsidR="00826888">
        <w:rPr>
          <w:rFonts w:eastAsia="Calibri"/>
          <w:sz w:val="24"/>
          <w:szCs w:val="24"/>
          <w:lang w:eastAsia="en-US"/>
        </w:rPr>
        <w:t>ι εντολοδόχοι</w:t>
      </w:r>
      <w:r w:rsidRPr="00493809">
        <w:rPr>
          <w:rFonts w:eastAsia="Calibri"/>
          <w:sz w:val="24"/>
          <w:szCs w:val="24"/>
          <w:lang w:eastAsia="en-US"/>
        </w:rPr>
        <w:t xml:space="preserve"> δύνανται να εξουσιοδοτούν ά</w:t>
      </w:r>
      <w:r w:rsidR="00826888">
        <w:rPr>
          <w:rFonts w:eastAsia="Calibri"/>
          <w:sz w:val="24"/>
          <w:szCs w:val="24"/>
          <w:lang w:eastAsia="en-US"/>
        </w:rPr>
        <w:t>λλους δικηγόρους-</w:t>
      </w:r>
      <w:r w:rsidRPr="00493809">
        <w:rPr>
          <w:rFonts w:eastAsia="Calibri"/>
          <w:sz w:val="24"/>
          <w:szCs w:val="24"/>
          <w:lang w:eastAsia="en-US"/>
        </w:rPr>
        <w:t xml:space="preserve">συνεργάτες τους, για να διενεργούν δικαστικές ή εξώδικες πράξεις για λογαριασμό των εντολέων, η αμοιβή των οποίων βαρύνει τα έξοδα της διαχείρισης της παρούσης εντολής. </w:t>
      </w:r>
    </w:p>
    <w:p w:rsidR="00493809" w:rsidRPr="00493809" w:rsidRDefault="00493809" w:rsidP="00493809">
      <w:pPr>
        <w:overflowPunct/>
        <w:autoSpaceDE/>
        <w:autoSpaceDN/>
        <w:adjustRightInd/>
        <w:ind w:firstLine="720"/>
        <w:jc w:val="both"/>
        <w:textAlignment w:val="auto"/>
        <w:rPr>
          <w:rFonts w:eastAsia="Calibri"/>
          <w:sz w:val="24"/>
          <w:szCs w:val="24"/>
          <w:lang w:eastAsia="en-US"/>
        </w:rPr>
      </w:pPr>
      <w:r w:rsidRPr="00493809">
        <w:rPr>
          <w:rFonts w:eastAsia="Calibri"/>
          <w:sz w:val="24"/>
          <w:szCs w:val="24"/>
          <w:lang w:eastAsia="en-US"/>
        </w:rPr>
        <w:t>2. Ο</w:t>
      </w:r>
      <w:r w:rsidR="00826888">
        <w:rPr>
          <w:rFonts w:eastAsia="Calibri"/>
          <w:sz w:val="24"/>
          <w:szCs w:val="24"/>
          <w:lang w:eastAsia="en-US"/>
        </w:rPr>
        <w:t xml:space="preserve"> εντολέας</w:t>
      </w:r>
      <w:r w:rsidRPr="00493809">
        <w:rPr>
          <w:rFonts w:eastAsia="Calibri"/>
          <w:sz w:val="24"/>
          <w:szCs w:val="24"/>
          <w:lang w:eastAsia="en-US"/>
        </w:rPr>
        <w:t xml:space="preserve"> αναθέτ</w:t>
      </w:r>
      <w:r w:rsidR="00826888">
        <w:rPr>
          <w:rFonts w:eastAsia="Calibri"/>
          <w:sz w:val="24"/>
          <w:szCs w:val="24"/>
          <w:lang w:eastAsia="en-US"/>
        </w:rPr>
        <w:t>ει</w:t>
      </w:r>
      <w:r w:rsidRPr="00493809">
        <w:rPr>
          <w:rFonts w:eastAsia="Calibri"/>
          <w:sz w:val="24"/>
          <w:szCs w:val="24"/>
          <w:lang w:eastAsia="en-US"/>
        </w:rPr>
        <w:t xml:space="preserve"> δια της παρούσης στους άνω εντολοδόχους την εντολή να προβούν σε κάθε νόμιμη ενέργεια ενώπιον κάθε Δικαστικής ή Διοικητικής Αρχής, για τον επιτυχή τερματισμό της άνω υποθέσεώς τους για την διεκδίκηση των προρρηθέντων εννόμων αξιώσεών τους. Ρητά συμφωνείται ότι δεν αποτελεί μέρος της παρούσας συμφωνίας η τυχόν διαδικασία αναγκαστικής εκτέλεσης της </w:t>
      </w:r>
      <w:proofErr w:type="spellStart"/>
      <w:r w:rsidRPr="00493809">
        <w:rPr>
          <w:rFonts w:eastAsia="Calibri"/>
          <w:sz w:val="24"/>
          <w:szCs w:val="24"/>
          <w:lang w:eastAsia="en-US"/>
        </w:rPr>
        <w:t>εκδοθησόμενης</w:t>
      </w:r>
      <w:proofErr w:type="spellEnd"/>
      <w:r w:rsidRPr="00493809">
        <w:rPr>
          <w:rFonts w:eastAsia="Calibri"/>
          <w:sz w:val="24"/>
          <w:szCs w:val="24"/>
          <w:lang w:eastAsia="en-US"/>
        </w:rPr>
        <w:t xml:space="preserve"> εκτελεστής δικαστικής απόφασης σε περίπτωση, που ο</w:t>
      </w:r>
      <w:r w:rsidR="00826888">
        <w:rPr>
          <w:rFonts w:eastAsia="Calibri"/>
          <w:sz w:val="24"/>
          <w:szCs w:val="24"/>
          <w:lang w:eastAsia="en-US"/>
        </w:rPr>
        <w:t xml:space="preserve"> εντολέας ήθελε αχθεί</w:t>
      </w:r>
      <w:r w:rsidRPr="00493809">
        <w:rPr>
          <w:rFonts w:eastAsia="Calibri"/>
          <w:sz w:val="24"/>
          <w:szCs w:val="24"/>
          <w:lang w:eastAsia="en-US"/>
        </w:rPr>
        <w:t xml:space="preserve"> εις αυτήν λόγω μη εκούσιας συμμόρφωσης του αντιδίκου εργοδότη του στην απόφαση, καθώς και οι περί αυτής σχετικές δίκες.</w:t>
      </w:r>
    </w:p>
    <w:p w:rsidR="00493809" w:rsidRPr="00493809" w:rsidRDefault="00493809" w:rsidP="00493809">
      <w:pPr>
        <w:overflowPunct/>
        <w:autoSpaceDE/>
        <w:autoSpaceDN/>
        <w:adjustRightInd/>
        <w:ind w:firstLine="708"/>
        <w:jc w:val="both"/>
        <w:textAlignment w:val="auto"/>
        <w:rPr>
          <w:rFonts w:eastAsia="Calibri"/>
          <w:sz w:val="24"/>
          <w:szCs w:val="24"/>
          <w:lang w:eastAsia="en-US"/>
        </w:rPr>
      </w:pPr>
      <w:r w:rsidRPr="00493809">
        <w:rPr>
          <w:rFonts w:eastAsia="Calibri"/>
          <w:sz w:val="24"/>
          <w:szCs w:val="24"/>
          <w:lang w:eastAsia="en-US"/>
        </w:rPr>
        <w:t>3. Οι εντολ</w:t>
      </w:r>
      <w:r w:rsidR="00826888">
        <w:rPr>
          <w:rFonts w:eastAsia="Calibri"/>
          <w:sz w:val="24"/>
          <w:szCs w:val="24"/>
          <w:lang w:eastAsia="en-US"/>
        </w:rPr>
        <w:t>έας αναλαμβάνει</w:t>
      </w:r>
      <w:r w:rsidRPr="00493809">
        <w:rPr>
          <w:rFonts w:eastAsia="Calibri"/>
          <w:sz w:val="24"/>
          <w:szCs w:val="24"/>
          <w:lang w:eastAsia="en-US"/>
        </w:rPr>
        <w:t xml:space="preserve"> την υποχρέωση της καταβολής των δικαστικών εξόδων της παρούσης δικαστικής διεκδίκησης, τα οποία δηλών</w:t>
      </w:r>
      <w:r w:rsidR="00826888">
        <w:rPr>
          <w:rFonts w:eastAsia="Calibri"/>
          <w:sz w:val="24"/>
          <w:szCs w:val="24"/>
          <w:lang w:eastAsia="en-US"/>
        </w:rPr>
        <w:t>ει</w:t>
      </w:r>
      <w:r w:rsidRPr="00493809">
        <w:rPr>
          <w:rFonts w:eastAsia="Calibri"/>
          <w:sz w:val="24"/>
          <w:szCs w:val="24"/>
          <w:lang w:eastAsia="en-US"/>
        </w:rPr>
        <w:t xml:space="preserve"> ότι θα καταβάλ</w:t>
      </w:r>
      <w:r w:rsidR="008D0267">
        <w:rPr>
          <w:rFonts w:eastAsia="Calibri"/>
          <w:sz w:val="24"/>
          <w:szCs w:val="24"/>
          <w:lang w:eastAsia="en-US"/>
        </w:rPr>
        <w:t>ει</w:t>
      </w:r>
      <w:r w:rsidRPr="00493809">
        <w:rPr>
          <w:rFonts w:eastAsia="Calibri"/>
          <w:sz w:val="24"/>
          <w:szCs w:val="24"/>
          <w:lang w:eastAsia="en-US"/>
        </w:rPr>
        <w:t xml:space="preserve"> είτε αυτοπροσώπως, είτ</w:t>
      </w:r>
      <w:r w:rsidR="00826888">
        <w:rPr>
          <w:rFonts w:eastAsia="Calibri"/>
          <w:sz w:val="24"/>
          <w:szCs w:val="24"/>
          <w:lang w:eastAsia="en-US"/>
        </w:rPr>
        <w:t>ε</w:t>
      </w:r>
      <w:r w:rsidRPr="00493809">
        <w:rPr>
          <w:rFonts w:eastAsia="Calibri"/>
          <w:sz w:val="24"/>
          <w:szCs w:val="24"/>
          <w:lang w:eastAsia="en-US"/>
        </w:rPr>
        <w:t xml:space="preserve"> δια χειρός νομίμως εξουσιοδοτημένου </w:t>
      </w:r>
      <w:proofErr w:type="spellStart"/>
      <w:r w:rsidRPr="00493809">
        <w:rPr>
          <w:rFonts w:eastAsia="Calibri"/>
          <w:sz w:val="24"/>
          <w:szCs w:val="24"/>
          <w:lang w:eastAsia="en-US"/>
        </w:rPr>
        <w:t>υπ΄</w:t>
      </w:r>
      <w:proofErr w:type="spellEnd"/>
      <w:r w:rsidRPr="00493809">
        <w:rPr>
          <w:rFonts w:eastAsia="Calibri"/>
          <w:sz w:val="24"/>
          <w:szCs w:val="24"/>
          <w:lang w:eastAsia="en-US"/>
        </w:rPr>
        <w:t xml:space="preserve"> αυτ</w:t>
      </w:r>
      <w:r w:rsidR="00826888">
        <w:rPr>
          <w:rFonts w:eastAsia="Calibri"/>
          <w:sz w:val="24"/>
          <w:szCs w:val="24"/>
          <w:lang w:eastAsia="en-US"/>
        </w:rPr>
        <w:t>ού</w:t>
      </w:r>
      <w:r w:rsidRPr="00493809">
        <w:rPr>
          <w:rFonts w:eastAsia="Calibri"/>
          <w:sz w:val="24"/>
          <w:szCs w:val="24"/>
          <w:lang w:eastAsia="en-US"/>
        </w:rPr>
        <w:t xml:space="preserve"> προσώπου/ων,</w:t>
      </w:r>
      <w:r w:rsidR="00826888">
        <w:rPr>
          <w:rFonts w:eastAsia="Calibri"/>
          <w:sz w:val="24"/>
          <w:szCs w:val="24"/>
          <w:lang w:eastAsia="en-US"/>
        </w:rPr>
        <w:t xml:space="preserve"> </w:t>
      </w:r>
      <w:r w:rsidRPr="00493809">
        <w:rPr>
          <w:rFonts w:eastAsia="Calibri"/>
          <w:sz w:val="24"/>
          <w:szCs w:val="24"/>
          <w:lang w:eastAsia="en-US"/>
        </w:rPr>
        <w:t>για όλα τα έξοδα εκδίκασης της υποθέσεως για κάθε ένδικο μέσο-βοήθημα που θα επιλέξουν να ασκήσουν οι εντολοδόχοι, μέχρι της εκδίκασης της υπόθεσης σε α΄</w:t>
      </w:r>
      <w:r w:rsidR="00826888">
        <w:rPr>
          <w:rFonts w:eastAsia="Calibri"/>
          <w:sz w:val="24"/>
          <w:szCs w:val="24"/>
          <w:lang w:eastAsia="en-US"/>
        </w:rPr>
        <w:t xml:space="preserve"> </w:t>
      </w:r>
      <w:r w:rsidRPr="00493809">
        <w:rPr>
          <w:rFonts w:eastAsia="Calibri"/>
          <w:sz w:val="24"/>
          <w:szCs w:val="24"/>
          <w:lang w:eastAsia="en-US"/>
        </w:rPr>
        <w:t xml:space="preserve">και β΄ βαθμό δικαιοδοσίας (χαρτόσημα, παραστάσεις ΤΝ, ΚΕΑΔ, ΤΠΔΑ, φωτοτυπίες, αμοιβές εξωτερικών συνεργατών, αμοιβές άλλων δικηγόρων και δικαστικών επιμελητών τις υπηρεσίες των οποίων θα χρησιμοποιήσουν για την διεκπεραίωση της εντολής, επικυρώσεις, δακτυλογραφήσεις, έξοδα μετακινήσεων, διανυκτερεύσεις, </w:t>
      </w:r>
      <w:proofErr w:type="spellStart"/>
      <w:r w:rsidRPr="00493809">
        <w:rPr>
          <w:rFonts w:eastAsia="Calibri"/>
          <w:sz w:val="24"/>
          <w:szCs w:val="24"/>
          <w:lang w:eastAsia="en-US"/>
        </w:rPr>
        <w:t>καθαρογραφή</w:t>
      </w:r>
      <w:proofErr w:type="spellEnd"/>
      <w:r w:rsidRPr="00493809">
        <w:rPr>
          <w:rFonts w:eastAsia="Calibri"/>
          <w:sz w:val="24"/>
          <w:szCs w:val="24"/>
          <w:lang w:eastAsia="en-US"/>
        </w:rPr>
        <w:t xml:space="preserve"> αποφάσεων, οδοιπορικά εν γένει έξοδα διαχείρισης, γραμμάτια προείσπραξης ΔΣΑ (12%) κλπ). </w:t>
      </w:r>
    </w:p>
    <w:p w:rsidR="00493809" w:rsidRPr="00493809" w:rsidRDefault="00493809" w:rsidP="00493809">
      <w:pPr>
        <w:overflowPunct/>
        <w:autoSpaceDE/>
        <w:autoSpaceDN/>
        <w:adjustRightInd/>
        <w:ind w:firstLine="708"/>
        <w:jc w:val="both"/>
        <w:textAlignment w:val="auto"/>
        <w:rPr>
          <w:rFonts w:eastAsia="Calibri"/>
          <w:sz w:val="24"/>
          <w:szCs w:val="24"/>
          <w:lang w:eastAsia="en-US"/>
        </w:rPr>
      </w:pPr>
      <w:r w:rsidRPr="00493809">
        <w:rPr>
          <w:rFonts w:eastAsia="Calibri"/>
          <w:sz w:val="24"/>
          <w:szCs w:val="24"/>
          <w:lang w:eastAsia="en-US"/>
        </w:rPr>
        <w:t xml:space="preserve">Ρητώς επίσης συμφωνείται ότι συνάπτεται δια του παρόντος μεταξύ </w:t>
      </w:r>
      <w:r w:rsidR="00826888">
        <w:rPr>
          <w:rFonts w:eastAsia="Calibri"/>
          <w:sz w:val="24"/>
          <w:szCs w:val="24"/>
          <w:lang w:eastAsia="en-US"/>
        </w:rPr>
        <w:t xml:space="preserve">του </w:t>
      </w:r>
      <w:proofErr w:type="spellStart"/>
      <w:r w:rsidR="00826888">
        <w:rPr>
          <w:rFonts w:eastAsia="Calibri"/>
          <w:sz w:val="24"/>
          <w:szCs w:val="24"/>
          <w:lang w:eastAsia="en-US"/>
        </w:rPr>
        <w:t>εντολέως</w:t>
      </w:r>
      <w:proofErr w:type="spellEnd"/>
      <w:r w:rsidRPr="00493809">
        <w:rPr>
          <w:rFonts w:eastAsia="Calibri"/>
          <w:sz w:val="24"/>
          <w:szCs w:val="24"/>
          <w:lang w:eastAsia="en-US"/>
        </w:rPr>
        <w:t xml:space="preserve"> και των εντολοδόχων γνήσια σύμβαση διοίκησης </w:t>
      </w:r>
      <w:proofErr w:type="spellStart"/>
      <w:r w:rsidRPr="00493809">
        <w:rPr>
          <w:rFonts w:eastAsia="Calibri"/>
          <w:sz w:val="24"/>
          <w:szCs w:val="24"/>
          <w:lang w:eastAsia="en-US"/>
        </w:rPr>
        <w:t>αλλοτρίων</w:t>
      </w:r>
      <w:proofErr w:type="spellEnd"/>
      <w:r w:rsidRPr="00493809">
        <w:rPr>
          <w:rFonts w:eastAsia="Calibri"/>
          <w:sz w:val="24"/>
          <w:szCs w:val="24"/>
          <w:lang w:eastAsia="en-US"/>
        </w:rPr>
        <w:t xml:space="preserve"> ως προς την διαχείριση τω</w:t>
      </w:r>
      <w:r w:rsidR="008D0267">
        <w:rPr>
          <w:rFonts w:eastAsia="Calibri"/>
          <w:sz w:val="24"/>
          <w:szCs w:val="24"/>
          <w:lang w:eastAsia="en-US"/>
        </w:rPr>
        <w:t>ν δικαστικών εξόδων, τα οποία ο</w:t>
      </w:r>
      <w:r w:rsidRPr="00493809">
        <w:rPr>
          <w:rFonts w:eastAsia="Calibri"/>
          <w:sz w:val="24"/>
          <w:szCs w:val="24"/>
          <w:lang w:eastAsia="en-US"/>
        </w:rPr>
        <w:t xml:space="preserve"> εντολ</w:t>
      </w:r>
      <w:r w:rsidR="00826888">
        <w:rPr>
          <w:rFonts w:eastAsia="Calibri"/>
          <w:sz w:val="24"/>
          <w:szCs w:val="24"/>
          <w:lang w:eastAsia="en-US"/>
        </w:rPr>
        <w:t>έας</w:t>
      </w:r>
      <w:r w:rsidRPr="00493809">
        <w:rPr>
          <w:rFonts w:eastAsia="Calibri"/>
          <w:sz w:val="24"/>
          <w:szCs w:val="24"/>
          <w:lang w:eastAsia="en-US"/>
        </w:rPr>
        <w:t xml:space="preserve"> θα </w:t>
      </w:r>
      <w:r w:rsidR="00826888">
        <w:rPr>
          <w:rFonts w:eastAsia="Calibri"/>
          <w:sz w:val="24"/>
          <w:szCs w:val="24"/>
          <w:lang w:eastAsia="en-US"/>
        </w:rPr>
        <w:t>καταβάλλει</w:t>
      </w:r>
      <w:r w:rsidRPr="00493809">
        <w:rPr>
          <w:rFonts w:eastAsia="Calibri"/>
          <w:sz w:val="24"/>
          <w:szCs w:val="24"/>
          <w:lang w:eastAsia="en-US"/>
        </w:rPr>
        <w:t xml:space="preserve"> στους εντολοδόχους προκαταβολικά για κάθε εν γένει έξοδα και δαπάνες που θα πραγματοποιούν για λογαριασμό της συγκεκριμένης υπόθεσης ως ανωτέρω προαναφέρθηκε και θα αποδίδουν λογαριασμό μετά από προηγούμενη εκκαθάριση με το πέρας της εντολής, συμψηφίζοντας τυχόν υπόλοιπο, που έχουν λάβει για διαχείριση δικαστικών εξόδων και δαπανών με την οφειλόμενη αμοιβή τους σε περίπτωση θετικής έκβασης της υποθέσεως, άλλως επιστροφής του σε περίπτωση αρνητικής τοιαύτης. </w:t>
      </w:r>
    </w:p>
    <w:p w:rsidR="00493809" w:rsidRPr="00493809" w:rsidRDefault="00493809" w:rsidP="00493809">
      <w:pPr>
        <w:overflowPunct/>
        <w:autoSpaceDE/>
        <w:autoSpaceDN/>
        <w:adjustRightInd/>
        <w:ind w:firstLine="708"/>
        <w:jc w:val="both"/>
        <w:textAlignment w:val="auto"/>
        <w:rPr>
          <w:rFonts w:eastAsia="Calibri"/>
          <w:sz w:val="24"/>
          <w:szCs w:val="24"/>
          <w:lang w:eastAsia="en-US"/>
        </w:rPr>
      </w:pPr>
      <w:r w:rsidRPr="00493809">
        <w:rPr>
          <w:rFonts w:eastAsia="Calibri"/>
          <w:sz w:val="24"/>
          <w:szCs w:val="24"/>
          <w:lang w:eastAsia="en-US"/>
        </w:rPr>
        <w:t>4α. Η αμοιβή των εντολοδόχων θα ανέρχεται σ</w:t>
      </w:r>
      <w:r w:rsidR="008D0267">
        <w:rPr>
          <w:rFonts w:eastAsia="Calibri"/>
          <w:sz w:val="24"/>
          <w:szCs w:val="24"/>
          <w:lang w:eastAsia="en-US"/>
        </w:rPr>
        <w:t>ε ποσοστό 2</w:t>
      </w:r>
      <w:r w:rsidRPr="00493809">
        <w:rPr>
          <w:rFonts w:eastAsia="Calibri"/>
          <w:sz w:val="24"/>
          <w:szCs w:val="24"/>
          <w:lang w:eastAsia="en-US"/>
        </w:rPr>
        <w:t xml:space="preserve">% επί του </w:t>
      </w:r>
      <w:proofErr w:type="spellStart"/>
      <w:r w:rsidRPr="00493809">
        <w:rPr>
          <w:rFonts w:eastAsia="Calibri"/>
          <w:sz w:val="24"/>
          <w:szCs w:val="24"/>
          <w:lang w:eastAsia="en-US"/>
        </w:rPr>
        <w:t>επιδικασθησομένου</w:t>
      </w:r>
      <w:proofErr w:type="spellEnd"/>
      <w:r w:rsidRPr="00493809">
        <w:rPr>
          <w:rFonts w:eastAsia="Calibri"/>
          <w:sz w:val="24"/>
          <w:szCs w:val="24"/>
          <w:lang w:eastAsia="en-US"/>
        </w:rPr>
        <w:t xml:space="preserve"> δικαστικώς ποσού και των τόκων κεφαλαίου (καθαρές αποδοχές προ της αφαίρεσης των νομίμων κρατήσεων) σε περίπτωση δικαίωσής τους σε οποιονδήποτε βαθμό δικαιοδοσίας, </w:t>
      </w:r>
      <w:r w:rsidR="00826888">
        <w:rPr>
          <w:rFonts w:eastAsia="Calibri"/>
          <w:sz w:val="24"/>
          <w:szCs w:val="24"/>
          <w:lang w:eastAsia="en-US"/>
        </w:rPr>
        <w:t xml:space="preserve">πλέον </w:t>
      </w:r>
      <w:r w:rsidRPr="00493809">
        <w:rPr>
          <w:rFonts w:eastAsia="Calibri"/>
          <w:sz w:val="24"/>
          <w:szCs w:val="24"/>
          <w:lang w:eastAsia="en-US"/>
        </w:rPr>
        <w:t xml:space="preserve">του αναλογούντος Φ.Π.Α. </w:t>
      </w:r>
    </w:p>
    <w:p w:rsidR="00493809" w:rsidRPr="00493809" w:rsidRDefault="00493809" w:rsidP="00493809">
      <w:pPr>
        <w:overflowPunct/>
        <w:autoSpaceDE/>
        <w:autoSpaceDN/>
        <w:adjustRightInd/>
        <w:ind w:firstLine="708"/>
        <w:jc w:val="both"/>
        <w:textAlignment w:val="auto"/>
        <w:rPr>
          <w:rFonts w:eastAsia="Calibri"/>
          <w:sz w:val="24"/>
          <w:szCs w:val="24"/>
          <w:lang w:eastAsia="en-US"/>
        </w:rPr>
      </w:pPr>
      <w:r w:rsidRPr="00493809">
        <w:rPr>
          <w:rFonts w:eastAsia="Calibri"/>
          <w:sz w:val="24"/>
          <w:szCs w:val="24"/>
          <w:lang w:eastAsia="en-US"/>
        </w:rPr>
        <w:t xml:space="preserve">4β. Η ως άνω εργολαβική αμοιβή θα οφείλεται μόλις το δικαστικώς </w:t>
      </w:r>
      <w:proofErr w:type="spellStart"/>
      <w:r w:rsidRPr="00493809">
        <w:rPr>
          <w:rFonts w:eastAsia="Calibri"/>
          <w:sz w:val="24"/>
          <w:szCs w:val="24"/>
          <w:lang w:eastAsia="en-US"/>
        </w:rPr>
        <w:t>επιδικασθησόμενο</w:t>
      </w:r>
      <w:proofErr w:type="spellEnd"/>
      <w:r w:rsidRPr="00493809">
        <w:rPr>
          <w:rFonts w:eastAsia="Calibri"/>
          <w:sz w:val="24"/>
          <w:szCs w:val="24"/>
          <w:lang w:eastAsia="en-US"/>
        </w:rPr>
        <w:t xml:space="preserve"> χρηματικό ποσό εισπραχτεί από τους εντολείς. Από την άνω αναφερόμενη αμοιβ</w:t>
      </w:r>
      <w:r w:rsidR="008D0267">
        <w:rPr>
          <w:rFonts w:eastAsia="Calibri"/>
          <w:sz w:val="24"/>
          <w:szCs w:val="24"/>
          <w:lang w:eastAsia="en-US"/>
        </w:rPr>
        <w:t>ή</w:t>
      </w:r>
      <w:r w:rsidR="00826888">
        <w:rPr>
          <w:rFonts w:eastAsia="Calibri"/>
          <w:sz w:val="24"/>
          <w:szCs w:val="24"/>
          <w:lang w:eastAsia="en-US"/>
        </w:rPr>
        <w:t xml:space="preserve"> ποσοστό 33</w:t>
      </w:r>
      <w:r w:rsidRPr="00493809">
        <w:rPr>
          <w:rFonts w:eastAsia="Calibri"/>
          <w:sz w:val="24"/>
          <w:szCs w:val="24"/>
          <w:lang w:eastAsia="en-US"/>
        </w:rPr>
        <w:t xml:space="preserve"> % θα περιέλθει στον </w:t>
      </w:r>
      <w:r w:rsidRPr="00493809">
        <w:rPr>
          <w:rFonts w:eastAsia="Calibri"/>
          <w:sz w:val="24"/>
          <w:szCs w:val="24"/>
          <w:lang w:eastAsia="en-US"/>
        </w:rPr>
        <w:lastRenderedPageBreak/>
        <w:t xml:space="preserve">πρώτο εντολοδόχο </w:t>
      </w:r>
      <w:r w:rsidR="00826888">
        <w:rPr>
          <w:rFonts w:eastAsia="Calibri"/>
          <w:sz w:val="24"/>
          <w:szCs w:val="24"/>
          <w:lang w:eastAsia="en-US"/>
        </w:rPr>
        <w:t xml:space="preserve">Γεώργιο </w:t>
      </w:r>
      <w:proofErr w:type="spellStart"/>
      <w:r w:rsidR="00826888">
        <w:rPr>
          <w:rFonts w:eastAsia="Calibri"/>
          <w:sz w:val="24"/>
          <w:szCs w:val="24"/>
          <w:lang w:eastAsia="en-US"/>
        </w:rPr>
        <w:t>Δαλάκο</w:t>
      </w:r>
      <w:proofErr w:type="spellEnd"/>
      <w:r w:rsidR="00826888">
        <w:rPr>
          <w:rFonts w:eastAsia="Calibri"/>
          <w:sz w:val="24"/>
          <w:szCs w:val="24"/>
          <w:lang w:eastAsia="en-US"/>
        </w:rPr>
        <w:t>,</w:t>
      </w:r>
      <w:r w:rsidR="008D0267">
        <w:rPr>
          <w:rFonts w:eastAsia="Calibri"/>
          <w:sz w:val="24"/>
          <w:szCs w:val="24"/>
          <w:lang w:eastAsia="en-US"/>
        </w:rPr>
        <w:t xml:space="preserve"> ποσοστό</w:t>
      </w:r>
      <w:r w:rsidR="00826888">
        <w:rPr>
          <w:rFonts w:eastAsia="Calibri"/>
          <w:sz w:val="24"/>
          <w:szCs w:val="24"/>
          <w:lang w:eastAsia="en-US"/>
        </w:rPr>
        <w:t xml:space="preserve"> 33</w:t>
      </w:r>
      <w:r w:rsidR="008D0267">
        <w:rPr>
          <w:rFonts w:eastAsia="Calibri"/>
          <w:sz w:val="24"/>
          <w:szCs w:val="24"/>
          <w:lang w:eastAsia="en-US"/>
        </w:rPr>
        <w:t xml:space="preserve"> % θα περιέλθει στη δεύτερη</w:t>
      </w:r>
      <w:r w:rsidRPr="00493809">
        <w:rPr>
          <w:rFonts w:eastAsia="Calibri"/>
          <w:sz w:val="24"/>
          <w:szCs w:val="24"/>
          <w:lang w:eastAsia="en-US"/>
        </w:rPr>
        <w:t xml:space="preserve"> εντολοδό</w:t>
      </w:r>
      <w:r w:rsidR="00826888">
        <w:rPr>
          <w:rFonts w:eastAsia="Calibri"/>
          <w:sz w:val="24"/>
          <w:szCs w:val="24"/>
          <w:lang w:eastAsia="en-US"/>
        </w:rPr>
        <w:t xml:space="preserve">χο Ευαγγελία Δανιηλίδη και </w:t>
      </w:r>
      <w:r w:rsidR="008D0267">
        <w:rPr>
          <w:rFonts w:eastAsia="Calibri"/>
          <w:sz w:val="24"/>
          <w:szCs w:val="24"/>
          <w:lang w:eastAsia="en-US"/>
        </w:rPr>
        <w:t xml:space="preserve">ποσοστό </w:t>
      </w:r>
      <w:r w:rsidR="00826888">
        <w:rPr>
          <w:rFonts w:eastAsia="Calibri"/>
          <w:sz w:val="24"/>
          <w:szCs w:val="24"/>
          <w:lang w:eastAsia="en-US"/>
        </w:rPr>
        <w:t>34</w:t>
      </w:r>
      <w:r w:rsidRPr="00493809">
        <w:rPr>
          <w:rFonts w:eastAsia="Calibri"/>
          <w:sz w:val="24"/>
          <w:szCs w:val="24"/>
          <w:lang w:eastAsia="en-US"/>
        </w:rPr>
        <w:t xml:space="preserve"> % θα περιέλθει στον τρίτο εντολοδόχο Γεώργιο </w:t>
      </w:r>
      <w:proofErr w:type="spellStart"/>
      <w:r w:rsidRPr="00493809">
        <w:rPr>
          <w:rFonts w:eastAsia="Calibri"/>
          <w:sz w:val="24"/>
          <w:szCs w:val="24"/>
          <w:lang w:eastAsia="en-US"/>
        </w:rPr>
        <w:t>Ξυνογαλά</w:t>
      </w:r>
      <w:proofErr w:type="spellEnd"/>
      <w:r w:rsidRPr="00493809">
        <w:rPr>
          <w:rFonts w:eastAsia="Calibri"/>
          <w:sz w:val="24"/>
          <w:szCs w:val="24"/>
          <w:lang w:eastAsia="en-US"/>
        </w:rPr>
        <w:t>.</w:t>
      </w:r>
    </w:p>
    <w:p w:rsidR="00493809" w:rsidRPr="00493809" w:rsidRDefault="00493809" w:rsidP="00493809">
      <w:pPr>
        <w:overflowPunct/>
        <w:autoSpaceDE/>
        <w:autoSpaceDN/>
        <w:adjustRightInd/>
        <w:ind w:firstLine="708"/>
        <w:jc w:val="both"/>
        <w:textAlignment w:val="auto"/>
        <w:rPr>
          <w:rFonts w:eastAsia="Calibri"/>
          <w:sz w:val="24"/>
          <w:szCs w:val="24"/>
          <w:lang w:eastAsia="en-US"/>
        </w:rPr>
      </w:pPr>
      <w:r w:rsidRPr="00493809">
        <w:rPr>
          <w:rFonts w:eastAsia="Calibri"/>
          <w:sz w:val="24"/>
          <w:szCs w:val="24"/>
          <w:lang w:eastAsia="en-US"/>
        </w:rPr>
        <w:t>5α. Σε περίπτωση εξώδικου συμβιβασμού, πριν την έκδοση οριστικής δικαστικής απόφασης δεν θα οφείλεται η παραμικρή εργολαβική αμοιβή στους εντολοδόχους δικηγόρους.</w:t>
      </w:r>
    </w:p>
    <w:p w:rsidR="00493809" w:rsidRPr="00493809" w:rsidRDefault="00493809" w:rsidP="00493809">
      <w:pPr>
        <w:overflowPunct/>
        <w:autoSpaceDE/>
        <w:autoSpaceDN/>
        <w:adjustRightInd/>
        <w:ind w:firstLine="708"/>
        <w:jc w:val="both"/>
        <w:textAlignment w:val="auto"/>
        <w:rPr>
          <w:rFonts w:eastAsia="Calibri"/>
          <w:sz w:val="24"/>
          <w:szCs w:val="24"/>
          <w:lang w:eastAsia="en-US"/>
        </w:rPr>
      </w:pPr>
      <w:r w:rsidRPr="00493809">
        <w:rPr>
          <w:rFonts w:eastAsia="Calibri"/>
          <w:sz w:val="24"/>
          <w:szCs w:val="24"/>
          <w:lang w:eastAsia="en-US"/>
        </w:rPr>
        <w:t xml:space="preserve">5β. Σε περίπτωση εξώδικου συμβιβασμού μετά την έκδοση της πρωτόδικης ή τελεσίδικης απόφασης, που θα έχει ως αποτέλεσμα την ικανοποίηση του αιτήματος των εντολέων εν </w:t>
      </w:r>
      <w:proofErr w:type="spellStart"/>
      <w:r w:rsidRPr="00493809">
        <w:rPr>
          <w:rFonts w:eastAsia="Calibri"/>
          <w:sz w:val="24"/>
          <w:szCs w:val="24"/>
          <w:lang w:eastAsia="en-US"/>
        </w:rPr>
        <w:t>όλω</w:t>
      </w:r>
      <w:proofErr w:type="spellEnd"/>
      <w:r w:rsidRPr="00493809">
        <w:rPr>
          <w:rFonts w:eastAsia="Calibri"/>
          <w:sz w:val="24"/>
          <w:szCs w:val="24"/>
          <w:lang w:eastAsia="en-US"/>
        </w:rPr>
        <w:t xml:space="preserve"> ή εν μέρει, δεν θα οφείλεται η παραμικρή εργολαβική αμοιβή στους εντολοδόχους δικηγόρους.</w:t>
      </w:r>
    </w:p>
    <w:p w:rsidR="00493809" w:rsidRPr="00493809" w:rsidRDefault="00493809" w:rsidP="00493809">
      <w:pPr>
        <w:overflowPunct/>
        <w:autoSpaceDE/>
        <w:autoSpaceDN/>
        <w:adjustRightInd/>
        <w:ind w:firstLine="708"/>
        <w:jc w:val="both"/>
        <w:textAlignment w:val="auto"/>
        <w:rPr>
          <w:rFonts w:eastAsia="Calibri"/>
          <w:sz w:val="24"/>
          <w:szCs w:val="24"/>
          <w:lang w:eastAsia="en-US"/>
        </w:rPr>
      </w:pPr>
      <w:r w:rsidRPr="00493809">
        <w:rPr>
          <w:rFonts w:eastAsia="Calibri"/>
          <w:sz w:val="24"/>
          <w:szCs w:val="24"/>
          <w:lang w:eastAsia="en-US"/>
        </w:rPr>
        <w:t>6. Σε περίπτωση ανακλήσεως της εντολής σε οποιοιδήποτε στάδιο της διαδικασίας, μετά την έκδοση οριστικής δικαστικής απόφασης,</w:t>
      </w:r>
      <w:r w:rsidR="00AB26F9">
        <w:rPr>
          <w:rFonts w:eastAsia="Calibri"/>
          <w:sz w:val="24"/>
          <w:szCs w:val="24"/>
          <w:lang w:eastAsia="en-US"/>
        </w:rPr>
        <w:t xml:space="preserve"> ο εντολέας θα οφείλει</w:t>
      </w:r>
      <w:r w:rsidRPr="00493809">
        <w:rPr>
          <w:rFonts w:eastAsia="Calibri"/>
          <w:sz w:val="24"/>
          <w:szCs w:val="24"/>
          <w:lang w:eastAsia="en-US"/>
        </w:rPr>
        <w:t xml:space="preserve"> στους εντολοδόχους ποσοστό 2%</w:t>
      </w:r>
      <w:r w:rsidR="00AB26F9">
        <w:rPr>
          <w:rFonts w:eastAsia="Calibri"/>
          <w:sz w:val="24"/>
          <w:szCs w:val="24"/>
          <w:lang w:eastAsia="en-US"/>
        </w:rPr>
        <w:t>,</w:t>
      </w:r>
      <w:r w:rsidRPr="00493809">
        <w:rPr>
          <w:rFonts w:eastAsia="Calibri"/>
          <w:sz w:val="24"/>
          <w:szCs w:val="24"/>
          <w:lang w:eastAsia="en-US"/>
        </w:rPr>
        <w:t xml:space="preserve"> </w:t>
      </w:r>
      <w:r w:rsidR="00AB26F9">
        <w:rPr>
          <w:rFonts w:eastAsia="Calibri"/>
          <w:sz w:val="24"/>
          <w:szCs w:val="24"/>
          <w:lang w:eastAsia="en-US"/>
        </w:rPr>
        <w:t>πλέον Φ.Π.Α.,</w:t>
      </w:r>
      <w:r w:rsidRPr="00493809">
        <w:rPr>
          <w:rFonts w:eastAsia="Calibri"/>
          <w:sz w:val="24"/>
          <w:szCs w:val="24"/>
          <w:lang w:eastAsia="en-US"/>
        </w:rPr>
        <w:t xml:space="preserve"> επί του αιτούμενου στην αγωγή ποσού εκ του κεφαλαίου της αγωγής και τόκων υπερημερίας μέχρι του χρονικού σημείου ανάκλησης της εντολής.</w:t>
      </w:r>
    </w:p>
    <w:p w:rsidR="00493809" w:rsidRPr="00493809" w:rsidRDefault="00493809" w:rsidP="00493809">
      <w:pPr>
        <w:overflowPunct/>
        <w:autoSpaceDE/>
        <w:autoSpaceDN/>
        <w:adjustRightInd/>
        <w:ind w:firstLine="708"/>
        <w:jc w:val="both"/>
        <w:textAlignment w:val="auto"/>
        <w:rPr>
          <w:rFonts w:eastAsia="Calibri"/>
          <w:sz w:val="24"/>
          <w:szCs w:val="24"/>
          <w:lang w:eastAsia="en-US"/>
        </w:rPr>
      </w:pPr>
      <w:r w:rsidRPr="00493809">
        <w:rPr>
          <w:rFonts w:eastAsia="Calibri"/>
          <w:sz w:val="24"/>
          <w:szCs w:val="24"/>
          <w:lang w:eastAsia="en-US"/>
        </w:rPr>
        <w:t>7. Σε περίπτωση μη ευδοκίμησης της υποθέσεως δε θα οφείλεται η παραμικρή αμοιβή στους εντολοδόχους.</w:t>
      </w:r>
    </w:p>
    <w:p w:rsidR="00493809" w:rsidRPr="00493809" w:rsidRDefault="00493809" w:rsidP="00493809">
      <w:pPr>
        <w:overflowPunct/>
        <w:autoSpaceDE/>
        <w:autoSpaceDN/>
        <w:adjustRightInd/>
        <w:ind w:firstLine="708"/>
        <w:jc w:val="both"/>
        <w:textAlignment w:val="auto"/>
        <w:rPr>
          <w:rFonts w:eastAsia="Calibri"/>
          <w:sz w:val="24"/>
          <w:szCs w:val="24"/>
          <w:lang w:eastAsia="en-US"/>
        </w:rPr>
      </w:pPr>
      <w:r w:rsidRPr="00493809">
        <w:rPr>
          <w:rFonts w:eastAsia="Calibri"/>
          <w:sz w:val="24"/>
          <w:szCs w:val="24"/>
          <w:lang w:eastAsia="en-US"/>
        </w:rPr>
        <w:t>8. Δια του παρόντος ο</w:t>
      </w:r>
      <w:r w:rsidR="00AB26F9">
        <w:rPr>
          <w:rFonts w:eastAsia="Calibri"/>
          <w:sz w:val="24"/>
          <w:szCs w:val="24"/>
          <w:lang w:eastAsia="en-US"/>
        </w:rPr>
        <w:t xml:space="preserve"> εντολέας δίδει</w:t>
      </w:r>
      <w:r w:rsidRPr="00493809">
        <w:rPr>
          <w:rFonts w:eastAsia="Calibri"/>
          <w:sz w:val="24"/>
          <w:szCs w:val="24"/>
          <w:lang w:eastAsia="en-US"/>
        </w:rPr>
        <w:t xml:space="preserve"> την ανέκκλητη πληρεξουσιότητα στους εντολοδόχους να εισπράττουν απευθείας από τον οφειλέτη ή </w:t>
      </w:r>
      <w:r w:rsidR="00AB26F9">
        <w:rPr>
          <w:rFonts w:eastAsia="Calibri"/>
          <w:sz w:val="24"/>
          <w:szCs w:val="24"/>
          <w:lang w:eastAsia="en-US"/>
        </w:rPr>
        <w:t>από</w:t>
      </w:r>
      <w:r w:rsidRPr="00493809">
        <w:rPr>
          <w:rFonts w:eastAsia="Calibri"/>
          <w:sz w:val="24"/>
          <w:szCs w:val="24"/>
          <w:lang w:eastAsia="en-US"/>
        </w:rPr>
        <w:t xml:space="preserve"> όποιον ειδικό διάδοχό του το αναλογούν εις αυτούς ποσοστό εργολαβικής αμοιβής, καθώς και τον αναλογούντα Φ.Π.Α. Επιπλέον η συμφωνηθείσα δικηγορική αμοιβή μεταβιβάζεται και εκχωρείται από το</w:t>
      </w:r>
      <w:r w:rsidR="00AB26F9">
        <w:rPr>
          <w:rFonts w:eastAsia="Calibri"/>
          <w:sz w:val="24"/>
          <w:szCs w:val="24"/>
          <w:lang w:eastAsia="en-US"/>
        </w:rPr>
        <w:t>ν</w:t>
      </w:r>
      <w:r w:rsidRPr="00493809">
        <w:rPr>
          <w:rFonts w:eastAsia="Calibri"/>
          <w:sz w:val="24"/>
          <w:szCs w:val="24"/>
          <w:lang w:eastAsia="en-US"/>
        </w:rPr>
        <w:t xml:space="preserve"> εντολ</w:t>
      </w:r>
      <w:r w:rsidR="00AB26F9">
        <w:rPr>
          <w:rFonts w:eastAsia="Calibri"/>
          <w:sz w:val="24"/>
          <w:szCs w:val="24"/>
          <w:lang w:eastAsia="en-US"/>
        </w:rPr>
        <w:t>έα</w:t>
      </w:r>
      <w:r w:rsidRPr="00493809">
        <w:rPr>
          <w:rFonts w:eastAsia="Calibri"/>
          <w:sz w:val="24"/>
          <w:szCs w:val="24"/>
          <w:lang w:eastAsia="en-US"/>
        </w:rPr>
        <w:t xml:space="preserve"> στους εντολοδόχους που γίνονται έτσι </w:t>
      </w:r>
      <w:proofErr w:type="spellStart"/>
      <w:r w:rsidRPr="00493809">
        <w:rPr>
          <w:rFonts w:eastAsia="Calibri"/>
          <w:sz w:val="24"/>
          <w:szCs w:val="24"/>
          <w:lang w:eastAsia="en-US"/>
        </w:rPr>
        <w:t>συνδικαιούχοι</w:t>
      </w:r>
      <w:proofErr w:type="spellEnd"/>
      <w:r w:rsidRPr="00493809">
        <w:rPr>
          <w:rFonts w:eastAsia="Calibri"/>
          <w:sz w:val="24"/>
          <w:szCs w:val="24"/>
          <w:lang w:eastAsia="en-US"/>
        </w:rPr>
        <w:t xml:space="preserve"> της απαίτησης, ο εντολ</w:t>
      </w:r>
      <w:r w:rsidR="00AB26F9">
        <w:rPr>
          <w:rFonts w:eastAsia="Calibri"/>
          <w:sz w:val="24"/>
          <w:szCs w:val="24"/>
          <w:lang w:eastAsia="en-US"/>
        </w:rPr>
        <w:t>έας</w:t>
      </w:r>
      <w:r w:rsidRPr="00493809">
        <w:rPr>
          <w:rFonts w:eastAsia="Calibri"/>
          <w:sz w:val="24"/>
          <w:szCs w:val="24"/>
          <w:lang w:eastAsia="en-US"/>
        </w:rPr>
        <w:t xml:space="preserve"> δε γνωστοποι</w:t>
      </w:r>
      <w:r w:rsidR="00AB26F9">
        <w:rPr>
          <w:rFonts w:eastAsia="Calibri"/>
          <w:sz w:val="24"/>
          <w:szCs w:val="24"/>
          <w:lang w:eastAsia="en-US"/>
        </w:rPr>
        <w:t>εί</w:t>
      </w:r>
      <w:r w:rsidRPr="00493809">
        <w:rPr>
          <w:rFonts w:eastAsia="Calibri"/>
          <w:sz w:val="24"/>
          <w:szCs w:val="24"/>
          <w:lang w:eastAsia="en-US"/>
        </w:rPr>
        <w:t xml:space="preserve">  στον άνω οφειλέτη την παρούσα εκχώρηση και παραγγέλλ</w:t>
      </w:r>
      <w:r w:rsidR="00AB26F9">
        <w:rPr>
          <w:rFonts w:eastAsia="Calibri"/>
          <w:sz w:val="24"/>
          <w:szCs w:val="24"/>
          <w:lang w:eastAsia="en-US"/>
        </w:rPr>
        <w:t>ει</w:t>
      </w:r>
      <w:r w:rsidRPr="00493809">
        <w:rPr>
          <w:rFonts w:eastAsia="Calibri"/>
          <w:sz w:val="24"/>
          <w:szCs w:val="24"/>
          <w:lang w:eastAsia="en-US"/>
        </w:rPr>
        <w:t xml:space="preserve"> να καταβ</w:t>
      </w:r>
      <w:r w:rsidR="00AB26F9">
        <w:rPr>
          <w:rFonts w:eastAsia="Calibri"/>
          <w:sz w:val="24"/>
          <w:szCs w:val="24"/>
          <w:lang w:eastAsia="en-US"/>
        </w:rPr>
        <w:t>ληθεί</w:t>
      </w:r>
      <w:r w:rsidRPr="00493809">
        <w:rPr>
          <w:rFonts w:eastAsia="Calibri"/>
          <w:sz w:val="24"/>
          <w:szCs w:val="24"/>
          <w:lang w:eastAsia="en-US"/>
        </w:rPr>
        <w:t xml:space="preserve"> στους εντολοδόχους το ποσό που θα προκύψει ως αμοιβή τους. </w:t>
      </w:r>
    </w:p>
    <w:p w:rsidR="00493809" w:rsidRPr="00493809" w:rsidRDefault="00493809" w:rsidP="00493809">
      <w:pPr>
        <w:overflowPunct/>
        <w:autoSpaceDE/>
        <w:autoSpaceDN/>
        <w:adjustRightInd/>
        <w:ind w:firstLine="708"/>
        <w:jc w:val="both"/>
        <w:textAlignment w:val="auto"/>
        <w:rPr>
          <w:rFonts w:eastAsia="Calibri"/>
          <w:sz w:val="24"/>
          <w:szCs w:val="24"/>
          <w:lang w:eastAsia="en-US"/>
        </w:rPr>
      </w:pPr>
      <w:r w:rsidRPr="00493809">
        <w:rPr>
          <w:rFonts w:eastAsia="Calibri"/>
          <w:sz w:val="24"/>
          <w:szCs w:val="24"/>
          <w:lang w:eastAsia="en-US"/>
        </w:rPr>
        <w:t xml:space="preserve">9. Η τυχόν </w:t>
      </w:r>
      <w:proofErr w:type="spellStart"/>
      <w:r w:rsidRPr="00493809">
        <w:rPr>
          <w:rFonts w:eastAsia="Calibri"/>
          <w:sz w:val="24"/>
          <w:szCs w:val="24"/>
          <w:lang w:eastAsia="en-US"/>
        </w:rPr>
        <w:t>επιδικασθησομένη</w:t>
      </w:r>
      <w:proofErr w:type="spellEnd"/>
      <w:r w:rsidRPr="00493809">
        <w:rPr>
          <w:rFonts w:eastAsia="Calibri"/>
          <w:sz w:val="24"/>
          <w:szCs w:val="24"/>
          <w:lang w:eastAsia="en-US"/>
        </w:rPr>
        <w:t xml:space="preserve"> δικαστική δαπάνη από τις </w:t>
      </w:r>
      <w:proofErr w:type="spellStart"/>
      <w:r w:rsidRPr="00493809">
        <w:rPr>
          <w:rFonts w:eastAsia="Calibri"/>
          <w:sz w:val="24"/>
          <w:szCs w:val="24"/>
          <w:lang w:eastAsia="en-US"/>
        </w:rPr>
        <w:t>εκδοθησόμενες</w:t>
      </w:r>
      <w:proofErr w:type="spellEnd"/>
      <w:r w:rsidRPr="00493809">
        <w:rPr>
          <w:rFonts w:eastAsia="Calibri"/>
          <w:sz w:val="24"/>
          <w:szCs w:val="24"/>
          <w:lang w:eastAsia="en-US"/>
        </w:rPr>
        <w:t xml:space="preserve"> δικαστικές αποφάσεις υπέρ τ</w:t>
      </w:r>
      <w:r w:rsidR="00AB26F9">
        <w:rPr>
          <w:rFonts w:eastAsia="Calibri"/>
          <w:sz w:val="24"/>
          <w:szCs w:val="24"/>
          <w:lang w:eastAsia="en-US"/>
        </w:rPr>
        <w:t>ου</w:t>
      </w:r>
      <w:r w:rsidRPr="00493809">
        <w:rPr>
          <w:rFonts w:eastAsia="Calibri"/>
          <w:sz w:val="24"/>
          <w:szCs w:val="24"/>
          <w:lang w:eastAsia="en-US"/>
        </w:rPr>
        <w:t xml:space="preserve"> </w:t>
      </w:r>
      <w:proofErr w:type="spellStart"/>
      <w:r w:rsidRPr="00493809">
        <w:rPr>
          <w:rFonts w:eastAsia="Calibri"/>
          <w:sz w:val="24"/>
          <w:szCs w:val="24"/>
          <w:lang w:eastAsia="en-US"/>
        </w:rPr>
        <w:t>εντολέω</w:t>
      </w:r>
      <w:r w:rsidR="00AB26F9">
        <w:rPr>
          <w:rFonts w:eastAsia="Calibri"/>
          <w:sz w:val="24"/>
          <w:szCs w:val="24"/>
          <w:lang w:eastAsia="en-US"/>
        </w:rPr>
        <w:t>ς</w:t>
      </w:r>
      <w:proofErr w:type="spellEnd"/>
      <w:r w:rsidRPr="00493809">
        <w:rPr>
          <w:rFonts w:eastAsia="Calibri"/>
          <w:sz w:val="24"/>
          <w:szCs w:val="24"/>
          <w:lang w:eastAsia="en-US"/>
        </w:rPr>
        <w:t>, σε περίπτωση θετικής έκβασης της παρούσης υποθέσεως, ανήκει στο</w:t>
      </w:r>
      <w:r w:rsidR="00AB26F9">
        <w:rPr>
          <w:rFonts w:eastAsia="Calibri"/>
          <w:sz w:val="24"/>
          <w:szCs w:val="24"/>
          <w:lang w:eastAsia="en-US"/>
        </w:rPr>
        <w:t>ν</w:t>
      </w:r>
      <w:r w:rsidRPr="00493809">
        <w:rPr>
          <w:rFonts w:eastAsia="Calibri"/>
          <w:sz w:val="24"/>
          <w:szCs w:val="24"/>
          <w:lang w:eastAsia="en-US"/>
        </w:rPr>
        <w:t xml:space="preserve"> εντολ</w:t>
      </w:r>
      <w:r w:rsidR="00AB26F9">
        <w:rPr>
          <w:rFonts w:eastAsia="Calibri"/>
          <w:sz w:val="24"/>
          <w:szCs w:val="24"/>
          <w:lang w:eastAsia="en-US"/>
        </w:rPr>
        <w:t>έα</w:t>
      </w:r>
      <w:r w:rsidRPr="00493809">
        <w:rPr>
          <w:rFonts w:eastAsia="Calibri"/>
          <w:sz w:val="24"/>
          <w:szCs w:val="24"/>
          <w:lang w:eastAsia="en-US"/>
        </w:rPr>
        <w:t xml:space="preserve"> και ουχί σ</w:t>
      </w:r>
      <w:r w:rsidR="00AB26F9">
        <w:rPr>
          <w:rFonts w:eastAsia="Calibri"/>
          <w:sz w:val="24"/>
          <w:szCs w:val="24"/>
          <w:lang w:eastAsia="en-US"/>
        </w:rPr>
        <w:t>τ</w:t>
      </w:r>
      <w:r w:rsidRPr="00493809">
        <w:rPr>
          <w:rFonts w:eastAsia="Calibri"/>
          <w:sz w:val="24"/>
          <w:szCs w:val="24"/>
          <w:lang w:eastAsia="en-US"/>
        </w:rPr>
        <w:t>ους εντολοδόχους.</w:t>
      </w:r>
    </w:p>
    <w:p w:rsidR="00493809" w:rsidRPr="00493809" w:rsidRDefault="00493809" w:rsidP="00493809">
      <w:pPr>
        <w:overflowPunct/>
        <w:autoSpaceDE/>
        <w:autoSpaceDN/>
        <w:adjustRightInd/>
        <w:ind w:firstLine="708"/>
        <w:jc w:val="both"/>
        <w:textAlignment w:val="auto"/>
        <w:rPr>
          <w:rFonts w:eastAsia="Calibri"/>
          <w:sz w:val="24"/>
          <w:szCs w:val="24"/>
          <w:lang w:eastAsia="en-US"/>
        </w:rPr>
      </w:pPr>
      <w:r w:rsidRPr="00493809">
        <w:rPr>
          <w:rFonts w:eastAsia="Calibri"/>
          <w:sz w:val="24"/>
          <w:szCs w:val="24"/>
          <w:lang w:eastAsia="en-US"/>
        </w:rPr>
        <w:t>10. Ο εντολ</w:t>
      </w:r>
      <w:r w:rsidR="00AB26F9">
        <w:rPr>
          <w:rFonts w:eastAsia="Calibri"/>
          <w:sz w:val="24"/>
          <w:szCs w:val="24"/>
          <w:lang w:eastAsia="en-US"/>
        </w:rPr>
        <w:t>έας</w:t>
      </w:r>
      <w:r w:rsidRPr="00493809">
        <w:rPr>
          <w:rFonts w:eastAsia="Calibri"/>
          <w:sz w:val="24"/>
          <w:szCs w:val="24"/>
          <w:lang w:eastAsia="en-US"/>
        </w:rPr>
        <w:t xml:space="preserve"> παραιτ</w:t>
      </w:r>
      <w:r w:rsidR="00AB26F9">
        <w:rPr>
          <w:rFonts w:eastAsia="Calibri"/>
          <w:sz w:val="24"/>
          <w:szCs w:val="24"/>
          <w:lang w:eastAsia="en-US"/>
        </w:rPr>
        <w:t>είται</w:t>
      </w:r>
      <w:r w:rsidRPr="00493809">
        <w:rPr>
          <w:rFonts w:eastAsia="Calibri"/>
          <w:sz w:val="24"/>
          <w:szCs w:val="24"/>
          <w:lang w:eastAsia="en-US"/>
        </w:rPr>
        <w:t xml:space="preserve"> από κάθε δικαίωμά του, όσον αφορά τη μείωση του πιο πάνω ποσού, θεωρ</w:t>
      </w:r>
      <w:r w:rsidR="00AB26F9">
        <w:rPr>
          <w:rFonts w:eastAsia="Calibri"/>
          <w:sz w:val="24"/>
          <w:szCs w:val="24"/>
          <w:lang w:eastAsia="en-US"/>
        </w:rPr>
        <w:t>εί</w:t>
      </w:r>
      <w:r w:rsidRPr="00493809">
        <w:rPr>
          <w:rFonts w:eastAsia="Calibri"/>
          <w:sz w:val="24"/>
          <w:szCs w:val="24"/>
          <w:lang w:eastAsia="en-US"/>
        </w:rPr>
        <w:t xml:space="preserve"> δε τούτο νόμιμο, εύλογο και δίκαιο. Αυτό το εργολαβικό αντάλλαγμα περιέρχεται ολόκληρο στους εντολοδόχους, έστω και αν ανακληθεί η προς αυτούς εντολή ή πληρεξουσιότητα.</w:t>
      </w:r>
    </w:p>
    <w:p w:rsidR="00493809" w:rsidRPr="00493809" w:rsidRDefault="00493809" w:rsidP="00493809">
      <w:pPr>
        <w:overflowPunct/>
        <w:autoSpaceDE/>
        <w:autoSpaceDN/>
        <w:adjustRightInd/>
        <w:ind w:firstLine="708"/>
        <w:jc w:val="both"/>
        <w:textAlignment w:val="auto"/>
        <w:rPr>
          <w:rFonts w:eastAsia="Calibri"/>
          <w:sz w:val="24"/>
          <w:szCs w:val="24"/>
          <w:lang w:eastAsia="en-US"/>
        </w:rPr>
      </w:pPr>
      <w:r w:rsidRPr="00493809">
        <w:rPr>
          <w:rFonts w:eastAsia="Calibri"/>
          <w:sz w:val="24"/>
          <w:szCs w:val="24"/>
          <w:lang w:eastAsia="en-US"/>
        </w:rPr>
        <w:t>11. Ο</w:t>
      </w:r>
      <w:r w:rsidR="006D2BF7">
        <w:rPr>
          <w:rFonts w:eastAsia="Calibri"/>
          <w:sz w:val="24"/>
          <w:szCs w:val="24"/>
          <w:lang w:eastAsia="en-US"/>
        </w:rPr>
        <w:t xml:space="preserve"> εντολέας ανέγνωσε</w:t>
      </w:r>
      <w:r w:rsidRPr="00493809">
        <w:rPr>
          <w:rFonts w:eastAsia="Calibri"/>
          <w:sz w:val="24"/>
          <w:szCs w:val="24"/>
          <w:lang w:eastAsia="en-US"/>
        </w:rPr>
        <w:t xml:space="preserve"> ευκρινώς την παρούσα σύμβαση, που την θεωρ</w:t>
      </w:r>
      <w:r w:rsidR="006D2BF7">
        <w:rPr>
          <w:rFonts w:eastAsia="Calibri"/>
          <w:sz w:val="24"/>
          <w:szCs w:val="24"/>
          <w:lang w:eastAsia="en-US"/>
        </w:rPr>
        <w:t>εί</w:t>
      </w:r>
      <w:r w:rsidRPr="00493809">
        <w:rPr>
          <w:rFonts w:eastAsia="Calibri"/>
          <w:sz w:val="24"/>
          <w:szCs w:val="24"/>
          <w:lang w:eastAsia="en-US"/>
        </w:rPr>
        <w:t xml:space="preserve"> δίκαιη και γενόμενη προς το συμφέρον του και παραιτ</w:t>
      </w:r>
      <w:r w:rsidR="006D2BF7">
        <w:rPr>
          <w:rFonts w:eastAsia="Calibri"/>
          <w:sz w:val="24"/>
          <w:szCs w:val="24"/>
          <w:lang w:eastAsia="en-US"/>
        </w:rPr>
        <w:t>είται παντός δικαιώματός του</w:t>
      </w:r>
      <w:r w:rsidRPr="00493809">
        <w:rPr>
          <w:rFonts w:eastAsia="Calibri"/>
          <w:sz w:val="24"/>
          <w:szCs w:val="24"/>
          <w:lang w:eastAsia="en-US"/>
        </w:rPr>
        <w:t xml:space="preserve"> για τη διάρρηξη αυτής.</w:t>
      </w:r>
    </w:p>
    <w:p w:rsidR="00493809" w:rsidRPr="00493809" w:rsidRDefault="00AB26F9" w:rsidP="00493809">
      <w:pPr>
        <w:overflowPunct/>
        <w:autoSpaceDE/>
        <w:autoSpaceDN/>
        <w:adjustRightInd/>
        <w:jc w:val="both"/>
        <w:textAlignment w:val="auto"/>
        <w:rPr>
          <w:rFonts w:eastAsia="Calibri"/>
          <w:b/>
          <w:sz w:val="24"/>
          <w:szCs w:val="24"/>
          <w:lang w:eastAsia="en-US"/>
        </w:rPr>
      </w:pPr>
      <w:r>
        <w:rPr>
          <w:rFonts w:eastAsia="Calibri"/>
          <w:sz w:val="24"/>
          <w:szCs w:val="24"/>
          <w:lang w:eastAsia="en-US"/>
        </w:rPr>
        <w:tab/>
      </w:r>
      <w:r w:rsidR="00493809" w:rsidRPr="00493809">
        <w:rPr>
          <w:rFonts w:eastAsia="Calibri"/>
          <w:sz w:val="24"/>
          <w:szCs w:val="24"/>
          <w:lang w:eastAsia="en-US"/>
        </w:rPr>
        <w:t xml:space="preserve"> </w:t>
      </w:r>
      <w:proofErr w:type="gramStart"/>
      <w:r w:rsidR="00493809" w:rsidRPr="00493809">
        <w:rPr>
          <w:rFonts w:eastAsia="Calibri"/>
          <w:b/>
          <w:sz w:val="24"/>
          <w:szCs w:val="24"/>
          <w:lang w:val="en-US" w:eastAsia="en-US"/>
        </w:rPr>
        <w:t>Ο  ΕΝΤΟΛΕ</w:t>
      </w:r>
      <w:r>
        <w:rPr>
          <w:rFonts w:eastAsia="Calibri"/>
          <w:b/>
          <w:sz w:val="24"/>
          <w:szCs w:val="24"/>
          <w:lang w:eastAsia="en-US"/>
        </w:rPr>
        <w:t>ΑΣ</w:t>
      </w:r>
      <w:proofErr w:type="gramEnd"/>
      <w:r w:rsidR="00493809" w:rsidRPr="00493809">
        <w:rPr>
          <w:rFonts w:eastAsia="Calibri"/>
          <w:b/>
          <w:sz w:val="24"/>
          <w:szCs w:val="24"/>
          <w:lang w:val="en-US" w:eastAsia="en-US"/>
        </w:rPr>
        <w:t xml:space="preserve"> </w:t>
      </w:r>
      <w:r w:rsidR="00493809" w:rsidRPr="00493809">
        <w:rPr>
          <w:rFonts w:eastAsia="Calibri"/>
          <w:b/>
          <w:sz w:val="24"/>
          <w:szCs w:val="24"/>
          <w:lang w:val="en-US" w:eastAsia="en-US"/>
        </w:rPr>
        <w:tab/>
      </w:r>
      <w:r w:rsidR="00493809" w:rsidRPr="00493809">
        <w:rPr>
          <w:rFonts w:eastAsia="Calibri"/>
          <w:b/>
          <w:sz w:val="24"/>
          <w:szCs w:val="24"/>
          <w:lang w:val="en-US" w:eastAsia="en-US"/>
        </w:rPr>
        <w:tab/>
      </w:r>
      <w:r w:rsidR="00493809" w:rsidRPr="00493809">
        <w:rPr>
          <w:rFonts w:eastAsia="Calibri"/>
          <w:b/>
          <w:sz w:val="24"/>
          <w:szCs w:val="24"/>
          <w:lang w:val="en-US" w:eastAsia="en-US"/>
        </w:rPr>
        <w:tab/>
      </w:r>
      <w:r w:rsidR="00493809" w:rsidRPr="00493809">
        <w:rPr>
          <w:rFonts w:eastAsia="Calibri"/>
          <w:b/>
          <w:sz w:val="24"/>
          <w:szCs w:val="24"/>
          <w:lang w:val="en-US" w:eastAsia="en-US"/>
        </w:rPr>
        <w:tab/>
      </w:r>
      <w:r w:rsidR="00493809" w:rsidRPr="00493809">
        <w:rPr>
          <w:rFonts w:eastAsia="Calibri"/>
          <w:b/>
          <w:sz w:val="24"/>
          <w:szCs w:val="24"/>
          <w:lang w:eastAsia="en-US"/>
        </w:rPr>
        <w:tab/>
      </w:r>
      <w:r w:rsidR="00493809" w:rsidRPr="00493809">
        <w:rPr>
          <w:rFonts w:eastAsia="Calibri"/>
          <w:b/>
          <w:sz w:val="24"/>
          <w:szCs w:val="24"/>
          <w:lang w:eastAsia="en-US"/>
        </w:rPr>
        <w:tab/>
        <w:t xml:space="preserve">      </w:t>
      </w:r>
      <w:r w:rsidR="00493809" w:rsidRPr="00493809">
        <w:rPr>
          <w:rFonts w:eastAsia="Calibri"/>
          <w:b/>
          <w:sz w:val="24"/>
          <w:szCs w:val="24"/>
          <w:lang w:val="en-US" w:eastAsia="en-US"/>
        </w:rPr>
        <w:t>Ο</w:t>
      </w:r>
      <w:r w:rsidR="00493809" w:rsidRPr="00493809">
        <w:rPr>
          <w:rFonts w:eastAsia="Calibri"/>
          <w:b/>
          <w:sz w:val="24"/>
          <w:szCs w:val="24"/>
          <w:lang w:eastAsia="en-US"/>
        </w:rPr>
        <w:t>Ι</w:t>
      </w:r>
      <w:r w:rsidR="00493809" w:rsidRPr="00493809">
        <w:rPr>
          <w:rFonts w:eastAsia="Calibri"/>
          <w:b/>
          <w:sz w:val="24"/>
          <w:szCs w:val="24"/>
          <w:lang w:val="en-US" w:eastAsia="en-US"/>
        </w:rPr>
        <w:t xml:space="preserve"> ΕΝΤΟΛΟΔΟΧΟ</w:t>
      </w:r>
      <w:r w:rsidR="00493809" w:rsidRPr="00493809">
        <w:rPr>
          <w:rFonts w:eastAsia="Calibri"/>
          <w:b/>
          <w:sz w:val="24"/>
          <w:szCs w:val="24"/>
          <w:lang w:eastAsia="en-US"/>
        </w:rPr>
        <w:t>Ι</w:t>
      </w:r>
    </w:p>
    <w:p w:rsidR="003D6A2F" w:rsidRPr="00055D19" w:rsidRDefault="003D6A2F" w:rsidP="00055D19">
      <w:pPr>
        <w:suppressAutoHyphens/>
        <w:overflowPunct/>
        <w:autoSpaceDE/>
        <w:autoSpaceDN/>
        <w:adjustRightInd/>
        <w:spacing w:line="276" w:lineRule="auto"/>
        <w:textAlignment w:val="auto"/>
        <w:rPr>
          <w:b/>
          <w:color w:val="000000"/>
          <w:kern w:val="2"/>
          <w:sz w:val="24"/>
          <w:szCs w:val="24"/>
          <w:lang w:eastAsia="zh-CN"/>
        </w:rPr>
      </w:pPr>
    </w:p>
    <w:sectPr w:rsidR="003D6A2F" w:rsidRPr="00055D19" w:rsidSect="00BF4DFF">
      <w:type w:val="continuous"/>
      <w:pgSz w:w="11907" w:h="16840" w:code="9"/>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FBF" w:rsidRDefault="002A7FBF" w:rsidP="0047331F">
      <w:r>
        <w:separator/>
      </w:r>
    </w:p>
  </w:endnote>
  <w:endnote w:type="continuationSeparator" w:id="0">
    <w:p w:rsidR="002A7FBF" w:rsidRDefault="002A7FBF" w:rsidP="00473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FBF" w:rsidRDefault="002A7FBF" w:rsidP="0047331F">
      <w:r>
        <w:separator/>
      </w:r>
    </w:p>
  </w:footnote>
  <w:footnote w:type="continuationSeparator" w:id="0">
    <w:p w:rsidR="002A7FBF" w:rsidRDefault="002A7FBF" w:rsidP="00473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C298C"/>
    <w:multiLevelType w:val="hybridMultilevel"/>
    <w:tmpl w:val="E684D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14322DA"/>
    <w:multiLevelType w:val="hybridMultilevel"/>
    <w:tmpl w:val="E684D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8B7E26"/>
    <w:rsid w:val="00055D19"/>
    <w:rsid w:val="000A709E"/>
    <w:rsid w:val="000E5BBB"/>
    <w:rsid w:val="00162AE4"/>
    <w:rsid w:val="00286822"/>
    <w:rsid w:val="002A7FBF"/>
    <w:rsid w:val="002E31A2"/>
    <w:rsid w:val="0032796F"/>
    <w:rsid w:val="003D6A2F"/>
    <w:rsid w:val="0047331F"/>
    <w:rsid w:val="00493809"/>
    <w:rsid w:val="00644474"/>
    <w:rsid w:val="006A4C49"/>
    <w:rsid w:val="006D2BF7"/>
    <w:rsid w:val="007B43BA"/>
    <w:rsid w:val="00826888"/>
    <w:rsid w:val="008660E4"/>
    <w:rsid w:val="008B7E26"/>
    <w:rsid w:val="008D0267"/>
    <w:rsid w:val="00963203"/>
    <w:rsid w:val="009F478D"/>
    <w:rsid w:val="00A3723C"/>
    <w:rsid w:val="00AB26F9"/>
    <w:rsid w:val="00B77CC3"/>
    <w:rsid w:val="00BC5209"/>
    <w:rsid w:val="00BF4DFF"/>
    <w:rsid w:val="00CC5D5E"/>
    <w:rsid w:val="00D81DB4"/>
    <w:rsid w:val="00E01A73"/>
    <w:rsid w:val="00E36A60"/>
    <w:rsid w:val="00EC68A2"/>
    <w:rsid w:val="00F05D48"/>
    <w:rsid w:val="00FD04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rPr>
      <w:sz w:val="28"/>
    </w:rPr>
  </w:style>
  <w:style w:type="paragraph" w:styleId="1">
    <w:name w:val="heading 1"/>
    <w:basedOn w:val="a"/>
    <w:next w:val="a"/>
    <w:qFormat/>
    <w:pPr>
      <w:keepNext/>
      <w:spacing w:line="360" w:lineRule="auto"/>
      <w:jc w:val="center"/>
      <w:outlineLvl w:val="0"/>
    </w:pPr>
    <w:rPr>
      <w:b/>
      <w:sz w:val="24"/>
      <w:u w:val="single"/>
    </w:rPr>
  </w:style>
  <w:style w:type="paragraph" w:styleId="2">
    <w:name w:val="heading 2"/>
    <w:basedOn w:val="a"/>
    <w:next w:val="a"/>
    <w:link w:val="2Char"/>
    <w:semiHidden/>
    <w:unhideWhenUsed/>
    <w:qFormat/>
    <w:rsid w:val="00055D19"/>
    <w:pPr>
      <w:keepNext/>
      <w:spacing w:before="240" w:after="60"/>
      <w:outlineLvl w:val="1"/>
    </w:pPr>
    <w:rPr>
      <w:rFonts w:ascii="Calibri Light" w:hAnsi="Calibri Light"/>
      <w:b/>
      <w:bCs/>
      <w:i/>
      <w:i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alloonText">
    <w:name w:val="Balloon Text"/>
    <w:basedOn w:val="a"/>
    <w:rPr>
      <w:rFonts w:ascii="Tahoma" w:hAnsi="Tahoma"/>
      <w:sz w:val="16"/>
    </w:rPr>
  </w:style>
  <w:style w:type="character" w:styleId="-">
    <w:name w:val="Hyperlink"/>
    <w:rsid w:val="00BF4DFF"/>
    <w:rPr>
      <w:color w:val="0066CC"/>
      <w:u w:val="single"/>
    </w:rPr>
  </w:style>
  <w:style w:type="character" w:customStyle="1" w:styleId="3">
    <w:name w:val="Σώμα κειμένου (3)_"/>
    <w:link w:val="30"/>
    <w:rsid w:val="00BF4DFF"/>
    <w:rPr>
      <w:rFonts w:ascii="Arial" w:eastAsia="Arial" w:hAnsi="Arial" w:cs="Arial"/>
      <w:b/>
      <w:bCs/>
      <w:shd w:val="clear" w:color="auto" w:fill="FFFFFF"/>
    </w:rPr>
  </w:style>
  <w:style w:type="character" w:customStyle="1" w:styleId="4">
    <w:name w:val="Σώμα κειμένου (4)_"/>
    <w:link w:val="41"/>
    <w:rsid w:val="00BF4DFF"/>
    <w:rPr>
      <w:rFonts w:ascii="Bookman Old Style" w:eastAsia="Bookman Old Style" w:hAnsi="Bookman Old Style" w:cs="Bookman Old Style"/>
      <w:shd w:val="clear" w:color="auto" w:fill="FFFFFF"/>
    </w:rPr>
  </w:style>
  <w:style w:type="character" w:customStyle="1" w:styleId="40">
    <w:name w:val="Σώμα κειμένου (4) + Έντονη γραφή"/>
    <w:rsid w:val="00BF4DFF"/>
    <w:rPr>
      <w:rFonts w:ascii="Bookman Old Style" w:eastAsia="Bookman Old Style" w:hAnsi="Bookman Old Style" w:cs="Bookman Old Style"/>
      <w:b/>
      <w:bCs/>
      <w:i w:val="0"/>
      <w:iCs w:val="0"/>
      <w:smallCaps w:val="0"/>
      <w:strike w:val="0"/>
      <w:color w:val="000000"/>
      <w:spacing w:val="0"/>
      <w:w w:val="100"/>
      <w:position w:val="0"/>
      <w:sz w:val="20"/>
      <w:szCs w:val="20"/>
      <w:u w:val="none"/>
      <w:lang w:val="en-US" w:eastAsia="en-US" w:bidi="en-US"/>
    </w:rPr>
  </w:style>
  <w:style w:type="paragraph" w:customStyle="1" w:styleId="30">
    <w:name w:val="Σώμα κειμένου (3)"/>
    <w:basedOn w:val="a"/>
    <w:link w:val="3"/>
    <w:rsid w:val="00BF4DFF"/>
    <w:pPr>
      <w:widowControl w:val="0"/>
      <w:shd w:val="clear" w:color="auto" w:fill="FFFFFF"/>
      <w:overflowPunct/>
      <w:autoSpaceDE/>
      <w:autoSpaceDN/>
      <w:adjustRightInd/>
      <w:spacing w:after="60" w:line="0" w:lineRule="atLeast"/>
      <w:textAlignment w:val="auto"/>
    </w:pPr>
    <w:rPr>
      <w:rFonts w:ascii="Arial" w:eastAsia="Arial" w:hAnsi="Arial" w:cs="Arial"/>
      <w:b/>
      <w:bCs/>
      <w:sz w:val="20"/>
    </w:rPr>
  </w:style>
  <w:style w:type="paragraph" w:customStyle="1" w:styleId="41">
    <w:name w:val="Σώμα κειμένου (4)1"/>
    <w:basedOn w:val="a"/>
    <w:link w:val="4"/>
    <w:rsid w:val="00BF4D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sz w:val="20"/>
    </w:rPr>
  </w:style>
  <w:style w:type="table" w:styleId="a3">
    <w:name w:val="Table Grid"/>
    <w:basedOn w:val="a1"/>
    <w:rsid w:val="00E36A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7331F"/>
    <w:pPr>
      <w:tabs>
        <w:tab w:val="center" w:pos="4153"/>
        <w:tab w:val="right" w:pos="8306"/>
      </w:tabs>
    </w:pPr>
  </w:style>
  <w:style w:type="character" w:customStyle="1" w:styleId="Char">
    <w:name w:val="Κεφαλίδα Char"/>
    <w:link w:val="a4"/>
    <w:rsid w:val="0047331F"/>
    <w:rPr>
      <w:sz w:val="28"/>
    </w:rPr>
  </w:style>
  <w:style w:type="paragraph" w:styleId="a5">
    <w:name w:val="footer"/>
    <w:basedOn w:val="a"/>
    <w:link w:val="Char0"/>
    <w:rsid w:val="0047331F"/>
    <w:pPr>
      <w:tabs>
        <w:tab w:val="center" w:pos="4153"/>
        <w:tab w:val="right" w:pos="8306"/>
      </w:tabs>
    </w:pPr>
  </w:style>
  <w:style w:type="character" w:customStyle="1" w:styleId="Char0">
    <w:name w:val="Υποσέλιδο Char"/>
    <w:link w:val="a5"/>
    <w:rsid w:val="0047331F"/>
    <w:rPr>
      <w:sz w:val="28"/>
    </w:rPr>
  </w:style>
  <w:style w:type="character" w:customStyle="1" w:styleId="2Char">
    <w:name w:val="Επικεφαλίδα 2 Char"/>
    <w:link w:val="2"/>
    <w:semiHidden/>
    <w:rsid w:val="00055D19"/>
    <w:rPr>
      <w:rFonts w:ascii="Calibri Light" w:eastAsia="Times New Roman" w:hAnsi="Calibri Light"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adan19@gmail.com" TargetMode="External"/><Relationship Id="rId3" Type="http://schemas.openxmlformats.org/officeDocument/2006/relationships/settings" Target="settings.xml"/><Relationship Id="rId7" Type="http://schemas.openxmlformats.org/officeDocument/2006/relationships/hyperlink" Target="mailto:georgios.dalakos@d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ynogalas.g@windowslive.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8828</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ΔΙΚΗΓΟΡΙΚΟ ΓΡΑΦΕΙΟ ΑΛΕΞΗ ΜΗΤΡΟΠΟΥΛΟΥ</vt:lpstr>
    </vt:vector>
  </TitlesOfParts>
  <Company>ΒΕΡΒΕΣΟΣ ΔΗΜΗΤΡΗΣ</Company>
  <LinksUpToDate>false</LinksUpToDate>
  <CharactersWithSpaces>10442</CharactersWithSpaces>
  <SharedDoc>false</SharedDoc>
  <HLinks>
    <vt:vector size="18" baseType="variant">
      <vt:variant>
        <vt:i4>7077907</vt:i4>
      </vt:variant>
      <vt:variant>
        <vt:i4>6</vt:i4>
      </vt:variant>
      <vt:variant>
        <vt:i4>0</vt:i4>
      </vt:variant>
      <vt:variant>
        <vt:i4>5</vt:i4>
      </vt:variant>
      <vt:variant>
        <vt:lpwstr>mailto:xynogalas.g@windowslive.com</vt:lpwstr>
      </vt:variant>
      <vt:variant>
        <vt:lpwstr/>
      </vt:variant>
      <vt:variant>
        <vt:i4>3801113</vt:i4>
      </vt:variant>
      <vt:variant>
        <vt:i4>3</vt:i4>
      </vt:variant>
      <vt:variant>
        <vt:i4>0</vt:i4>
      </vt:variant>
      <vt:variant>
        <vt:i4>5</vt:i4>
      </vt:variant>
      <vt:variant>
        <vt:lpwstr>mailto:liadan19@gmail.com</vt:lpwstr>
      </vt:variant>
      <vt:variant>
        <vt:lpwstr/>
      </vt:variant>
      <vt:variant>
        <vt:i4>4980789</vt:i4>
      </vt:variant>
      <vt:variant>
        <vt:i4>0</vt:i4>
      </vt:variant>
      <vt:variant>
        <vt:i4>0</vt:i4>
      </vt:variant>
      <vt:variant>
        <vt:i4>5</vt:i4>
      </vt:variant>
      <vt:variant>
        <vt:lpwstr>mailto:georgios.dalakos@dsa.gr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ΔΙΚΗΓΟΡΙΚΟ ΓΡΑΦΕΙΟ ΑΛΕΞΗ ΜΗΤΡΟΠΟΥΛΟΥ</dc:title>
  <dc:creator>WORD</dc:creator>
  <cp:lastModifiedBy>Kostas</cp:lastModifiedBy>
  <cp:revision>2</cp:revision>
  <cp:lastPrinted>2013-07-31T10:17:00Z</cp:lastPrinted>
  <dcterms:created xsi:type="dcterms:W3CDTF">2019-02-02T06:53:00Z</dcterms:created>
  <dcterms:modified xsi:type="dcterms:W3CDTF">2019-02-02T06:53:00Z</dcterms:modified>
</cp:coreProperties>
</file>